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FDD4743" w14:textId="01047583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112D50">
        <w:rPr>
          <w:rFonts w:eastAsia="標楷體"/>
          <w:b/>
          <w:sz w:val="32"/>
          <w:szCs w:val="32"/>
          <w:u w:val="single"/>
        </w:rPr>
        <w:t xml:space="preserve"> </w:t>
      </w:r>
      <w:r w:rsidR="00112D50">
        <w:rPr>
          <w:rFonts w:eastAsia="標楷體" w:hint="eastAsia"/>
          <w:b/>
          <w:sz w:val="32"/>
          <w:szCs w:val="32"/>
          <w:u w:val="single"/>
        </w:rPr>
        <w:t>積穗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112</w:t>
      </w:r>
      <w:r w:rsidRPr="00EA7A47">
        <w:rPr>
          <w:rFonts w:eastAsia="標楷體"/>
          <w:b/>
          <w:sz w:val="32"/>
          <w:szCs w:val="32"/>
        </w:rPr>
        <w:t>學年度</w:t>
      </w:r>
      <w:r w:rsidR="003225DF" w:rsidRPr="003225DF">
        <w:rPr>
          <w:rFonts w:eastAsia="標楷體" w:hint="eastAsia"/>
          <w:b/>
          <w:color w:val="FF0000"/>
          <w:sz w:val="32"/>
          <w:szCs w:val="32"/>
          <w:u w:val="single"/>
        </w:rPr>
        <w:t>八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3622B3">
        <w:rPr>
          <w:rFonts w:eastAsia="標楷體" w:hint="eastAsia"/>
          <w:b/>
          <w:sz w:val="32"/>
          <w:szCs w:val="32"/>
          <w:u w:val="single"/>
        </w:rPr>
        <w:t>徐素貞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＿＿＿</w:t>
      </w:r>
      <w:proofErr w:type="gramEnd"/>
    </w:p>
    <w:p w14:paraId="07039016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2EBB5F0E" w14:textId="77777777"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3622B3" w:rsidRPr="003622B3">
        <w:rPr>
          <w:rFonts w:ascii="標楷體" w:eastAsia="標楷體" w:hAnsi="標楷體" w:cs="標楷體"/>
          <w:sz w:val="28"/>
          <w:szCs w:val="28"/>
        </w:rPr>
        <w:sym w:font="Wingdings 2" w:char="F0A2"/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653A655D" w14:textId="77777777"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0C4F935B" w14:textId="77777777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="003622B3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Pr="00FC1B4B">
        <w:rPr>
          <w:rFonts w:eastAsia="標楷體" w:hint="eastAsia"/>
          <w:b/>
          <w:sz w:val="24"/>
          <w:szCs w:val="24"/>
        </w:rPr>
        <w:t>0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="003622B3">
        <w:rPr>
          <w:rFonts w:eastAsia="標楷體" w:hint="eastAsia"/>
          <w:sz w:val="24"/>
          <w:szCs w:val="24"/>
        </w:rPr>
        <w:t>20</w:t>
      </w:r>
      <w:r w:rsidRPr="00FC1B4B">
        <w:rPr>
          <w:rFonts w:eastAsia="標楷體"/>
          <w:b/>
          <w:sz w:val="24"/>
          <w:szCs w:val="24"/>
        </w:rPr>
        <w:t xml:space="preserve"> 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63D4B31E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56E36B3D" w14:textId="77777777" w:rsidTr="00A84FE1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E8746A" w14:textId="77777777" w:rsidR="00FC1B4B" w:rsidRPr="00EA7A47" w:rsidRDefault="00FC1B4B" w:rsidP="00A84FE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C703A2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434C48" w14:paraId="1EC33E6B" w14:textId="77777777" w:rsidTr="00A84FE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5FA12" w14:textId="77777777" w:rsidR="00FC1B4B" w:rsidRPr="00EC7948" w:rsidRDefault="00FC1B4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A7687F" w14:textId="77777777" w:rsidR="00FC1B4B" w:rsidRPr="00EC7948" w:rsidRDefault="003622B3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A608F9B" w14:textId="77777777" w:rsidR="00FC1B4B" w:rsidRPr="00EC7948" w:rsidRDefault="00FC1B4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571DB04" w14:textId="77777777" w:rsidR="00FC1B4B" w:rsidRPr="00EC7948" w:rsidRDefault="00FC1B4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BEBFAA6" w14:textId="77777777" w:rsidR="00FC1B4B" w:rsidRPr="00EC7948" w:rsidRDefault="00FC1B4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6FB961C" w14:textId="77777777" w:rsidR="00FC1B4B" w:rsidRPr="00EC7948" w:rsidRDefault="003622B3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CBA87EB" w14:textId="77777777" w:rsidR="00FC1B4B" w:rsidRPr="00EC7948" w:rsidRDefault="00FC1B4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AFCEA61" w14:textId="77777777" w:rsidR="00FC1B4B" w:rsidRPr="00EC7948" w:rsidRDefault="00E4137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03B88B4B" w14:textId="77777777" w:rsidR="00FC1B4B" w:rsidRPr="001D3382" w:rsidRDefault="00E4137B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C1B4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C1B4B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FC1B4B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C1B4B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C4800E" w14:textId="77777777" w:rsidR="00E4137B" w:rsidRDefault="00E4137B" w:rsidP="00E4137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14:paraId="627181AF" w14:textId="77777777" w:rsidR="00E4137B" w:rsidRDefault="00E4137B" w:rsidP="00E4137B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14:paraId="3789064B" w14:textId="77777777" w:rsidR="00FC1B4B" w:rsidRPr="00E4137B" w:rsidRDefault="00E4137B" w:rsidP="00FC1B4B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/>
                <w:shd w:val="clear" w:color="auto" w:fill="FFFFFF"/>
              </w:rPr>
              <w:t>社-J-C2 具備同理與理性溝通的知能與態度，發展與人合作的互動關係。</w:t>
            </w:r>
          </w:p>
        </w:tc>
      </w:tr>
    </w:tbl>
    <w:p w14:paraId="433E5A2D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A1638E1" w14:textId="77777777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5190E2FC" w14:textId="77777777" w:rsidR="00440A20" w:rsidRDefault="003622B3" w:rsidP="001948DA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歷史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="003A11D8">
        <w:rPr>
          <w:rFonts w:ascii="標楷體" w:eastAsia="標楷體" w:hAnsi="標楷體" w:hint="eastAsia"/>
          <w:sz w:val="28"/>
          <w:szCs w:val="28"/>
        </w:rPr>
        <w:t>下中國與東亞(下)</w:t>
      </w:r>
    </w:p>
    <w:p w14:paraId="3E60AFD2" w14:textId="77777777" w:rsidR="003A11D8" w:rsidRPr="00022EC9" w:rsidRDefault="00022EC9" w:rsidP="001948DA">
      <w:pPr>
        <w:spacing w:line="0" w:lineRule="atLeast"/>
        <w:rPr>
          <w:rFonts w:ascii="標楷體" w:eastAsia="標楷體" w:hAnsi="標楷體"/>
          <w:sz w:val="24"/>
          <w:szCs w:val="24"/>
        </w:rPr>
      </w:pPr>
      <w:r w:rsidRPr="00E4137B">
        <w:rPr>
          <w:rFonts w:ascii="標楷體" w:eastAsia="標楷體" w:hAnsi="標楷體" w:cs="標楷體" w:hint="eastAsia"/>
          <w:sz w:val="28"/>
          <w:szCs w:val="28"/>
        </w:rPr>
        <w:lastRenderedPageBreak/>
        <w:t>現代國家的興起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─</w:t>
      </w:r>
      <w:proofErr w:type="gramEnd"/>
      <w:r w:rsidR="00E4137B">
        <w:rPr>
          <w:rFonts w:ascii="標楷體" w:eastAsia="標楷體" w:hAnsi="標楷體" w:cs="標楷體" w:hint="eastAsia"/>
          <w:sz w:val="24"/>
          <w:szCs w:val="24"/>
        </w:rPr>
        <w:t>L1</w:t>
      </w:r>
      <w:r w:rsidRPr="00022EC9">
        <w:rPr>
          <w:rFonts w:ascii="標楷體" w:eastAsia="標楷體" w:hAnsi="標楷體" w:hint="eastAsia"/>
          <w:sz w:val="24"/>
          <w:szCs w:val="24"/>
        </w:rPr>
        <w:t>中華民國的早期發展</w:t>
      </w:r>
    </w:p>
    <w:p w14:paraId="1E45CFB3" w14:textId="77777777" w:rsidR="00022EC9" w:rsidRPr="00022EC9" w:rsidRDefault="00022EC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022EC9">
        <w:rPr>
          <w:rFonts w:ascii="標楷體" w:eastAsia="標楷體" w:hAnsi="標楷體" w:cs="標楷體" w:hint="eastAsia"/>
          <w:sz w:val="24"/>
          <w:szCs w:val="24"/>
        </w:rPr>
        <w:t xml:space="preserve">                </w:t>
      </w:r>
      <w:r w:rsidR="00E4137B">
        <w:rPr>
          <w:rFonts w:ascii="標楷體" w:eastAsia="標楷體" w:hAnsi="標楷體" w:cs="標楷體" w:hint="eastAsia"/>
          <w:sz w:val="24"/>
          <w:szCs w:val="24"/>
        </w:rPr>
        <w:t xml:space="preserve">  L2</w:t>
      </w:r>
      <w:r w:rsidRPr="00022EC9">
        <w:rPr>
          <w:rFonts w:ascii="標楷體" w:eastAsia="標楷體" w:hAnsi="標楷體" w:hint="eastAsia"/>
          <w:sz w:val="24"/>
          <w:szCs w:val="24"/>
        </w:rPr>
        <w:t>舊傳統與新思潮</w:t>
      </w:r>
    </w:p>
    <w:p w14:paraId="773DD9A5" w14:textId="77777777" w:rsidR="00200C15" w:rsidRPr="00022EC9" w:rsidRDefault="00022EC9" w:rsidP="001948DA">
      <w:pPr>
        <w:spacing w:line="0" w:lineRule="atLeast"/>
        <w:rPr>
          <w:rFonts w:ascii="標楷體" w:eastAsia="標楷體" w:hAnsi="標楷體"/>
          <w:sz w:val="24"/>
          <w:szCs w:val="24"/>
        </w:rPr>
      </w:pPr>
      <w:r w:rsidRPr="00022EC9">
        <w:rPr>
          <w:rFonts w:ascii="標楷體" w:eastAsia="標楷體" w:hAnsi="標楷體" w:cs="標楷體" w:hint="eastAsia"/>
          <w:sz w:val="24"/>
          <w:szCs w:val="24"/>
        </w:rPr>
        <w:t xml:space="preserve">                </w:t>
      </w:r>
      <w:r w:rsidR="00E4137B">
        <w:rPr>
          <w:rFonts w:ascii="標楷體" w:eastAsia="標楷體" w:hAnsi="標楷體" w:cs="標楷體" w:hint="eastAsia"/>
          <w:sz w:val="24"/>
          <w:szCs w:val="24"/>
        </w:rPr>
        <w:t xml:space="preserve">  L3</w:t>
      </w:r>
      <w:r w:rsidRPr="00022EC9">
        <w:rPr>
          <w:rFonts w:ascii="標楷體" w:eastAsia="標楷體" w:hAnsi="標楷體" w:hint="eastAsia"/>
          <w:sz w:val="24"/>
          <w:szCs w:val="24"/>
        </w:rPr>
        <w:t>現代國家的挑戰</w:t>
      </w:r>
    </w:p>
    <w:p w14:paraId="1AD3840F" w14:textId="77777777" w:rsidR="00022EC9" w:rsidRDefault="00022EC9" w:rsidP="001948DA">
      <w:pPr>
        <w:spacing w:line="0" w:lineRule="atLeast"/>
        <w:rPr>
          <w:rFonts w:ascii="標楷體" w:eastAsia="標楷體" w:hAnsi="標楷體"/>
          <w:sz w:val="24"/>
          <w:szCs w:val="24"/>
        </w:rPr>
      </w:pPr>
      <w:r w:rsidRPr="00E4137B">
        <w:rPr>
          <w:rFonts w:ascii="標楷體" w:eastAsia="標楷體" w:hAnsi="標楷體" w:cs="標楷體" w:hint="eastAsia"/>
          <w:sz w:val="28"/>
          <w:szCs w:val="28"/>
        </w:rPr>
        <w:t>當代東亞的局勢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─</w:t>
      </w:r>
      <w:proofErr w:type="gramEnd"/>
      <w:r w:rsidR="00E4137B">
        <w:rPr>
          <w:rFonts w:ascii="標楷體" w:eastAsia="標楷體" w:hAnsi="標楷體" w:cs="標楷體" w:hint="eastAsia"/>
          <w:sz w:val="24"/>
          <w:szCs w:val="24"/>
        </w:rPr>
        <w:t>L4</w:t>
      </w:r>
      <w:r w:rsidRPr="00022EC9">
        <w:rPr>
          <w:rFonts w:ascii="標楷體" w:eastAsia="標楷體" w:hAnsi="標楷體" w:hint="eastAsia"/>
          <w:sz w:val="24"/>
          <w:szCs w:val="24"/>
        </w:rPr>
        <w:t>中華</w:t>
      </w:r>
      <w:r>
        <w:rPr>
          <w:rFonts w:ascii="標楷體" w:eastAsia="標楷體" w:hAnsi="標楷體" w:hint="eastAsia"/>
          <w:sz w:val="24"/>
          <w:szCs w:val="24"/>
        </w:rPr>
        <w:t>人</w:t>
      </w:r>
      <w:r w:rsidRPr="00022EC9">
        <w:rPr>
          <w:rFonts w:ascii="標楷體" w:eastAsia="標楷體" w:hAnsi="標楷體" w:hint="eastAsia"/>
          <w:sz w:val="24"/>
          <w:szCs w:val="24"/>
        </w:rPr>
        <w:t>民</w:t>
      </w:r>
      <w:r>
        <w:rPr>
          <w:rFonts w:ascii="標楷體" w:eastAsia="標楷體" w:hAnsi="標楷體" w:hint="eastAsia"/>
          <w:sz w:val="24"/>
          <w:szCs w:val="24"/>
        </w:rPr>
        <w:t>共和</w:t>
      </w:r>
      <w:r w:rsidRPr="00022EC9">
        <w:rPr>
          <w:rFonts w:ascii="標楷體" w:eastAsia="標楷體" w:hAnsi="標楷體" w:hint="eastAsia"/>
          <w:sz w:val="24"/>
          <w:szCs w:val="24"/>
        </w:rPr>
        <w:t>國的</w:t>
      </w:r>
      <w:r>
        <w:rPr>
          <w:rFonts w:ascii="標楷體" w:eastAsia="標楷體" w:hAnsi="標楷體" w:hint="eastAsia"/>
          <w:sz w:val="24"/>
          <w:szCs w:val="24"/>
        </w:rPr>
        <w:t>建立</w:t>
      </w:r>
    </w:p>
    <w:p w14:paraId="3F7DE354" w14:textId="77777777" w:rsidR="00022EC9" w:rsidRDefault="00022EC9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       </w:t>
      </w:r>
      <w:r w:rsidR="00E4137B">
        <w:rPr>
          <w:rFonts w:ascii="標楷體" w:eastAsia="標楷體" w:hAnsi="標楷體" w:cs="標楷體" w:hint="eastAsia"/>
          <w:sz w:val="24"/>
          <w:szCs w:val="24"/>
        </w:rPr>
        <w:t xml:space="preserve">  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="00E4137B">
        <w:rPr>
          <w:rFonts w:ascii="標楷體" w:eastAsia="標楷體" w:hAnsi="標楷體" w:cs="標楷體" w:hint="eastAsia"/>
          <w:sz w:val="24"/>
          <w:szCs w:val="24"/>
        </w:rPr>
        <w:t>L5中共改革開放後的政經發展</w:t>
      </w:r>
    </w:p>
    <w:p w14:paraId="5B86E9FA" w14:textId="77777777" w:rsidR="00E4137B" w:rsidRPr="00E4137B" w:rsidRDefault="00E4137B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              L6當代東亞與東南亞的發展</w:t>
      </w:r>
    </w:p>
    <w:p w14:paraId="61CAFB34" w14:textId="77777777" w:rsidR="00D37619" w:rsidRPr="00E8654C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2026C7" w14:paraId="5305E198" w14:textId="77777777" w:rsidTr="00A84FE1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313DC7F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CF79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6A3EE8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FC1E20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21C9548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97B51C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0BD7BA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015FCB46" w14:textId="77777777" w:rsidR="00E8654C" w:rsidRPr="00EA7A4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E8654C" w:rsidRPr="002026C7" w14:paraId="6532D452" w14:textId="77777777" w:rsidTr="00A84FE1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AC61A8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2B3C61" w14:textId="77777777" w:rsidR="00E8654C" w:rsidRPr="00EA7A47" w:rsidRDefault="00E8654C" w:rsidP="00A84FE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B8209E" w14:textId="77777777" w:rsidR="00E8654C" w:rsidRPr="00EA7A47" w:rsidRDefault="00E8654C" w:rsidP="00A84FE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C81CE5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0972AF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814FDB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E16BD0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1E095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417BB0" w14:textId="77777777" w:rsidR="00E8654C" w:rsidRPr="002026C7" w:rsidRDefault="00E8654C" w:rsidP="00A84F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500692" w14:paraId="494FFAF0" w14:textId="77777777" w:rsidTr="00A84FE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082F45" w14:textId="77777777" w:rsidR="00E8654C" w:rsidRPr="00500692" w:rsidRDefault="00E8654C" w:rsidP="00A84FE1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0A4FF8" w14:textId="77777777" w:rsidR="00E8654C" w:rsidRPr="00E8654C" w:rsidRDefault="00E8654C" w:rsidP="00A84FE1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AAB822" w14:textId="77777777" w:rsidR="00E8654C" w:rsidRPr="00E8654C" w:rsidRDefault="00E8654C" w:rsidP="00A84FE1">
            <w:pPr>
              <w:rPr>
                <w:rFonts w:eastAsia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66BE6D" w14:textId="77777777" w:rsidR="00E8654C" w:rsidRDefault="00E8654C" w:rsidP="00A84F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79A43FC6" w14:textId="77777777" w:rsidR="00E8654C" w:rsidRPr="00500692" w:rsidRDefault="00E8654C" w:rsidP="00A84F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14:paraId="2D2F8984" w14:textId="77777777" w:rsidR="00E8654C" w:rsidRPr="00500692" w:rsidRDefault="00E8654C" w:rsidP="00A84F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14:paraId="13BB46BA" w14:textId="77777777" w:rsidR="00E8654C" w:rsidRPr="00500692" w:rsidRDefault="00E8654C" w:rsidP="00A84F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9502C6" w14:textId="77777777" w:rsidR="00E8654C" w:rsidRPr="00500692" w:rsidRDefault="00E8654C" w:rsidP="00A84FE1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8180E" w14:textId="77777777" w:rsidR="00E8654C" w:rsidRPr="00500692" w:rsidRDefault="00E8654C" w:rsidP="00A84FE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FBEC8" w14:textId="77777777" w:rsidR="00E8654C" w:rsidRPr="00500692" w:rsidRDefault="00E8654C" w:rsidP="00A84FE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14:paraId="54A6D57F" w14:textId="77777777" w:rsidR="00E8654C" w:rsidRPr="00500692" w:rsidRDefault="00E8654C" w:rsidP="00A84FE1">
            <w:pPr>
              <w:ind w:left="311" w:hanging="21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1F5956FC" w14:textId="77777777" w:rsidR="00E8654C" w:rsidRPr="00500692" w:rsidRDefault="00E8654C" w:rsidP="00A84FE1">
            <w:pPr>
              <w:ind w:left="311" w:hanging="219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14:paraId="416ABFF6" w14:textId="77777777" w:rsidR="00E8654C" w:rsidRPr="00500692" w:rsidRDefault="00E8654C" w:rsidP="00A84FE1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14:paraId="375325F9" w14:textId="77777777" w:rsidR="00E8654C" w:rsidRPr="00500692" w:rsidRDefault="00E8654C" w:rsidP="00A84FE1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1866BF" wp14:editId="622A6881">
                      <wp:simplePos x="0" y="0"/>
                      <wp:positionH relativeFrom="column">
                        <wp:posOffset>-1485900</wp:posOffset>
                      </wp:positionH>
                      <wp:positionV relativeFrom="paragraph">
                        <wp:posOffset>501015</wp:posOffset>
                      </wp:positionV>
                      <wp:extent cx="2371725" cy="1009650"/>
                      <wp:effectExtent l="0" t="342900" r="28575" b="19050"/>
                      <wp:wrapNone/>
                      <wp:docPr id="3" name="圓角矩形圖說文字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71725" cy="1009650"/>
                              </a:xfrm>
                              <a:prstGeom prst="wedgeRoundRectCallout">
                                <a:avLst>
                                  <a:gd name="adj1" fmla="val 45146"/>
                                  <a:gd name="adj2" fmla="val -80896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CDE7970" w14:textId="77777777" w:rsidR="00A84FE1" w:rsidRPr="00BE0AE1" w:rsidRDefault="00A84FE1" w:rsidP="00E8654C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ascii="標楷體" w:eastAsia="標楷體" w:hAnsi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若有融入議題，一定要摘錄實質內涵，否則至少會被列入「修正後通過」。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type w14:anchorId="7418D5CF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圓角矩形圖說文字 3" o:spid="_x0000_s1026" type="#_x0000_t62" style="position:absolute;left:0;text-align:left;margin-left:-117pt;margin-top:39.45pt;width:186.7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" adj="20552,-6674" fillcolor="#5b9bd5 [3204]" strokecolor="#1f4d78 [1604]" strokeweight="1pt">
                      <v:textbox>
                        <w:txbxContent>
                          <w:p w:rsidR="00A84FE1" w:rsidRPr="00BE0AE1" w:rsidRDefault="00A84FE1" w:rsidP="00E8654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若有融入議題，一定要摘錄實質內涵，否則至少會被列入「修正後通過」。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E480A0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14:paraId="58273252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72C25678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14:paraId="247C1BE7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14:paraId="48472C62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14:paraId="6D7E7FAB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28F4BBAF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14:paraId="4FD0E617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14:paraId="1C17DF11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14:paraId="5AD5596E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14:paraId="45D4AB06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14:paraId="0AB1EBC3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14:paraId="66AE3E80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14:paraId="45A0AA36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14:paraId="3FAEC12B" w14:textId="77777777" w:rsidR="00E8654C" w:rsidRPr="00500692" w:rsidRDefault="00E8654C" w:rsidP="00A84FE1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56983" w14:textId="77777777" w:rsidR="00E8654C" w:rsidRPr="00500692" w:rsidRDefault="00E8654C" w:rsidP="00A84F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21D86BA" w14:textId="77777777" w:rsidR="00E8654C" w:rsidRPr="008C4AD5" w:rsidRDefault="00E8654C" w:rsidP="00E8654C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51C679FE" w14:textId="77777777" w:rsidR="00E8654C" w:rsidRPr="00500692" w:rsidRDefault="00E8654C" w:rsidP="00A84FE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642D8BE" w14:textId="77777777" w:rsidR="00E8654C" w:rsidRPr="008C4AD5" w:rsidRDefault="00E8654C" w:rsidP="00E8654C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D81D834" w14:textId="77777777" w:rsidR="00E8654C" w:rsidRPr="00500692" w:rsidRDefault="00E8654C" w:rsidP="00A84F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8654C" w14:paraId="3C14FCE6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A9DEF" w14:textId="77777777" w:rsidR="00E8654C" w:rsidRDefault="00E8654C" w:rsidP="00A84F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99E02" w14:textId="77777777" w:rsidR="00E8654C" w:rsidRDefault="00E8654C" w:rsidP="00A84F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DF97CD" w14:textId="77777777" w:rsidR="00E8654C" w:rsidRDefault="00E8654C" w:rsidP="00A84FE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CF94F4" w14:textId="77777777" w:rsidR="00E8654C" w:rsidRDefault="00E8654C" w:rsidP="00A84FE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20353" w14:textId="77777777" w:rsidR="00E8654C" w:rsidRDefault="00E8654C" w:rsidP="00A84FE1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640DA" w14:textId="77777777" w:rsidR="00E8654C" w:rsidRDefault="00E8654C" w:rsidP="00A84FE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FF802C5" wp14:editId="388EF43E">
                      <wp:simplePos x="0" y="0"/>
                      <wp:positionH relativeFrom="column">
                        <wp:posOffset>621030</wp:posOffset>
                      </wp:positionH>
                      <wp:positionV relativeFrom="paragraph">
                        <wp:posOffset>393065</wp:posOffset>
                      </wp:positionV>
                      <wp:extent cx="2552700" cy="1000125"/>
                      <wp:effectExtent l="0" t="323850" r="133350" b="28575"/>
                      <wp:wrapNone/>
                      <wp:docPr id="4" name="圓角矩形圖說文字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52700" cy="1000125"/>
                              </a:xfrm>
                              <a:prstGeom prst="wedgeRoundRectCallout">
                                <a:avLst>
                                  <a:gd name="adj1" fmla="val 52709"/>
                                  <a:gd name="adj2" fmla="val -79360"/>
                                  <a:gd name="adj3" fmla="val 16667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8A3BF3" w14:textId="77777777" w:rsidR="00A84FE1" w:rsidRPr="00BE0AE1" w:rsidRDefault="00A84FE1" w:rsidP="00E8654C">
                                  <w:pPr>
                                    <w:jc w:val="center"/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若有實施跨領域，學習重點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(</w:t>
                                  </w:r>
                                  <w:r>
                                    <w:rPr>
                                      <w:rFonts w:eastAsia="標楷體" w:hint="eastAsia"/>
                                      <w:b/>
                                      <w:sz w:val="28"/>
                                      <w:szCs w:val="28"/>
                                    </w:rPr>
                                    <w:t>學習表現及學習內容</w:t>
                                  </w:r>
                                  <w:r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  <w:r w:rsidRPr="00BE0AE1">
                                    <w:rPr>
                                      <w:rFonts w:eastAsia="標楷體"/>
                                      <w:b/>
                                      <w:sz w:val="28"/>
                                      <w:szCs w:val="28"/>
                                    </w:rPr>
                                    <w:t>也需要同時呈現，否則至少會被列入「修正後通過」。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      <w:pict>
                    <v:shape w14:anchorId="66DDFA19" id="圓角矩形圖說文字 4" o:spid="_x0000_s1027" type="#_x0000_t62" style="position:absolute;left:0;text-align:left;margin-left:48.9pt;margin-top:30.95pt;width:201pt;height:7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" adj="22185,-6342" fillcolor="#5b9bd5 [3204]" strokecolor="#1f4d78 [1604]" strokeweight="1pt">
                      <v:textbox>
                        <w:txbxContent>
                          <w:p w:rsidR="00A84FE1" w:rsidRPr="00BE0AE1" w:rsidRDefault="00A84FE1" w:rsidP="00E8654C">
                            <w:pPr>
                              <w:jc w:val="center"/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若有實施跨領域，學習重點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學習表現及學習內容</w:t>
                            </w:r>
                            <w:r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  <w:r w:rsidRPr="00BE0AE1"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  <w:t>也需要同時呈現，否則至少會被列入「修正後通過」。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42996D" w14:textId="77777777" w:rsidR="00E8654C" w:rsidRPr="00A42EF1" w:rsidRDefault="00E8654C" w:rsidP="00A84FE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04C735" w14:textId="77777777" w:rsidR="00E8654C" w:rsidRPr="00A42EF1" w:rsidRDefault="00E8654C" w:rsidP="00A84FE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B2993" w14:textId="77777777" w:rsidR="00E8654C" w:rsidRPr="00500692" w:rsidRDefault="00E8654C" w:rsidP="00A84F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56C6C5" w14:textId="77777777" w:rsidR="00E8654C" w:rsidRPr="008C4AD5" w:rsidRDefault="00E8654C" w:rsidP="00E8654C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A14294A" w14:textId="77777777" w:rsidR="00E8654C" w:rsidRPr="00500692" w:rsidRDefault="00E8654C" w:rsidP="00A84FE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280DECA" w14:textId="77777777" w:rsidR="00E8654C" w:rsidRPr="008C4AD5" w:rsidRDefault="00E8654C" w:rsidP="00E8654C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EFBC3B" w14:textId="77777777" w:rsidR="00E8654C" w:rsidRPr="00500692" w:rsidRDefault="00E8654C" w:rsidP="00A84FE1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4137B" w14:paraId="7CDB88DC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36D8C0" w14:textId="77777777" w:rsidR="00E4137B" w:rsidRPr="001B1CC6" w:rsidRDefault="00E4137B" w:rsidP="00E413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F260562" w14:textId="77777777" w:rsidR="00E4137B" w:rsidRDefault="00E4137B" w:rsidP="00E413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2/16(五)</w:t>
            </w:r>
          </w:p>
          <w:p w14:paraId="60A94CF4" w14:textId="77777777" w:rsidR="00E4137B" w:rsidRDefault="00E4137B" w:rsidP="00E413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9FA0A00" w14:textId="77777777" w:rsidR="00E4137B" w:rsidRPr="001B1CC6" w:rsidRDefault="00E4137B" w:rsidP="00E413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2/17(六)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E8846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Ka-IV-1 </w:t>
            </w:r>
            <w:r>
              <w:rPr>
                <w:rFonts w:eastAsia="標楷體" w:hint="eastAsia"/>
                <w:color w:val="auto"/>
              </w:rPr>
              <w:t>中華民國的建立與早期發展。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9EE350" w14:textId="77777777" w:rsidR="00E4137B" w:rsidRDefault="00E4137B" w:rsidP="00E4137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23832D89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76A075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33F6917B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第一章中華民國的建立</w:t>
            </w:r>
          </w:p>
          <w:p w14:paraId="1537E198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1.介紹革命派與革命運動的發展與趨勢。</w:t>
            </w:r>
          </w:p>
          <w:p w14:paraId="1BD649C1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2說明辛亥革命的經過與結果。</w:t>
            </w:r>
          </w:p>
          <w:p w14:paraId="06D83A2C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3.說明辛亥革命的歷史意義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意義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C6148" w14:textId="77777777" w:rsidR="00E4137B" w:rsidRDefault="00E4137B" w:rsidP="00E4137B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6CE2F2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474B24F2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28D5393F" w14:textId="77777777" w:rsidR="00E4137B" w:rsidRDefault="00E4137B" w:rsidP="00E4137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01FDDB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4274777A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91850A6" w14:textId="77777777" w:rsidR="00E4137B" w:rsidRDefault="00E4137B" w:rsidP="00E4137B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DAB52B" w14:textId="77777777" w:rsidR="00E4137B" w:rsidRPr="00816778" w:rsidRDefault="00E4137B" w:rsidP="00E4137B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5564E353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1A71C38B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19675D8D" w14:textId="77777777" w:rsidR="00E4137B" w:rsidRDefault="00E4137B" w:rsidP="00E4137B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CAA96" w14:textId="77777777" w:rsidR="00E4137B" w:rsidRPr="001B1CC6" w:rsidRDefault="00E4137B" w:rsidP="00E413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2/17(</w:t>
            </w:r>
            <w:r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六</w:t>
            </w: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)補</w:t>
            </w:r>
          </w:p>
          <w:p w14:paraId="22A91775" w14:textId="24FCA447" w:rsidR="00E4137B" w:rsidRPr="001B1CC6" w:rsidRDefault="00E4137B" w:rsidP="00E413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2/</w:t>
            </w:r>
            <w:r w:rsidR="00C51674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15</w:t>
            </w: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(四)的課</w:t>
            </w:r>
          </w:p>
          <w:p w14:paraId="4BF5AA9C" w14:textId="77777777" w:rsidR="00E4137B" w:rsidRPr="001B1CC6" w:rsidRDefault="00E4137B" w:rsidP="00E413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2A9F0AF9" w14:textId="77777777" w:rsidR="00E4137B" w:rsidRPr="001B1CC6" w:rsidRDefault="00E4137B" w:rsidP="00E4137B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274C64E" w14:textId="77777777" w:rsidR="00E4137B" w:rsidRPr="001B1CC6" w:rsidRDefault="00E4137B" w:rsidP="00E4137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44E85BA1" w14:textId="77777777" w:rsidR="00E4137B" w:rsidRPr="001B1CC6" w:rsidRDefault="00E4137B" w:rsidP="00E4137B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10FF94B" w14:textId="77777777" w:rsidR="00E4137B" w:rsidRPr="001B1CC6" w:rsidRDefault="00E4137B" w:rsidP="00E4137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0F509CC9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E5F3A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137FEE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3C3B8F2F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3F0C3AF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2/23(五)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8FE09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Ka-IV-1 </w:t>
            </w:r>
            <w:r>
              <w:rPr>
                <w:rFonts w:eastAsia="標楷體" w:hint="eastAsia"/>
                <w:color w:val="auto"/>
              </w:rPr>
              <w:t>中華民國的建立與早期發展。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A8271F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15F1AC6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0951B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第二篇中國與東亞（下）</w:t>
            </w:r>
          </w:p>
          <w:p w14:paraId="41151FE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第一章中華民國的建立</w:t>
            </w:r>
          </w:p>
          <w:p w14:paraId="6275946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1.介紹袁世凱崛起及其統治階段的趨勢。</w:t>
            </w:r>
          </w:p>
          <w:p w14:paraId="53CAB85D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2.介紹山東問題及「二十一條要求」。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0FA12D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7099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0827182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ED6828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59961B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15E084B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14F4FF1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AC1FE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【人權教育】</w:t>
            </w:r>
          </w:p>
          <w:p w14:paraId="29B1074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則，並在生活中實踐。</w:t>
            </w:r>
          </w:p>
          <w:p w14:paraId="077074F4" w14:textId="77777777" w:rsidR="00E57467" w:rsidRDefault="005161DF" w:rsidP="00E57467">
            <w:pPr>
              <w:spacing w:line="260" w:lineRule="exact"/>
              <w:jc w:val="left"/>
              <w:rPr>
                <w:rFonts w:ascii="標楷體" w:eastAsia="標楷體" w:hAnsi="標楷體" w:cs="DFKaiShu-SB-Estd-BF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  <w:p w14:paraId="00435F6E" w14:textId="77777777" w:rsidR="00E57467" w:rsidRPr="00D46EA3" w:rsidRDefault="00E57467" w:rsidP="00E5746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 w:rsidRPr="00D46EA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【國際教育】</w:t>
            </w:r>
          </w:p>
          <w:p w14:paraId="33B0A793" w14:textId="77777777" w:rsidR="005161DF" w:rsidRDefault="00E57467" w:rsidP="00E57467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閱讀文本資料，理解受列強侵略導致國家衰弱情勢下，知識分子的救國之道。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9771E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lastRenderedPageBreak/>
              <w:t>2/24(六)元宵節</w:t>
            </w:r>
          </w:p>
          <w:p w14:paraId="3AFB6B0D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教學(需另申請授課鐘點費)</w:t>
            </w:r>
          </w:p>
          <w:p w14:paraId="5A46B18E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65167AA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2A6BA831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F2025A1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16619AEB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B71E9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06DB589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BDA23F5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AA24A05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E5765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eastAsia="標楷體" w:hint="eastAsia"/>
                <w:color w:val="auto"/>
              </w:rPr>
              <w:t>歷</w:t>
            </w:r>
            <w:r w:rsidRPr="00A06FD7">
              <w:rPr>
                <w:rFonts w:eastAsia="標楷體" w:hint="eastAsia"/>
                <w:color w:val="auto"/>
              </w:rPr>
              <w:t xml:space="preserve">Ka-IV-1 </w:t>
            </w:r>
            <w:r w:rsidRPr="00A06FD7">
              <w:rPr>
                <w:rFonts w:eastAsia="標楷體" w:hint="eastAsia"/>
                <w:color w:val="auto"/>
              </w:rPr>
              <w:t>中華民國的建立與早期發展。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6B6C4C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A06FD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A06FD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0A2678B4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143BF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42C0AC43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第一章中華民國的建立</w:t>
            </w:r>
          </w:p>
          <w:p w14:paraId="749D50D1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1.介紹民初軍閥割據的局勢。</w:t>
            </w:r>
          </w:p>
          <w:p w14:paraId="52325C5C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標楷體" w:hint="eastAsia"/>
                <w:color w:val="auto"/>
              </w:rPr>
              <w:t>2.完成頁100課後閱讀。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E07C4" w14:textId="77777777" w:rsidR="005161DF" w:rsidRPr="00A06FD7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4CDBF2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199EA291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75CF4B5F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B6C48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7BC5C7DD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D9174F3" w14:textId="77777777" w:rsidR="00A84FE1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00407E4D" w14:textId="77777777" w:rsidR="005161DF" w:rsidRPr="00A06FD7" w:rsidRDefault="00A84FE1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</w:rPr>
              <w:t>4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39F25D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color w:val="FF0000"/>
              </w:rPr>
              <w:t>【人權教育】</w:t>
            </w:r>
          </w:p>
          <w:p w14:paraId="5B13C1F0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DFKaiShu-SB-Estd-BF" w:hint="eastAsia"/>
                <w:color w:val="auto"/>
              </w:rPr>
              <w:t>人J4 了解平等、正義的原則，並在生活中實踐。</w:t>
            </w:r>
          </w:p>
          <w:p w14:paraId="2003E87C" w14:textId="77777777" w:rsidR="00E57467" w:rsidRDefault="005161DF" w:rsidP="00E5746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</w:rPr>
            </w:pPr>
            <w:r w:rsidRPr="005C13CF">
              <w:rPr>
                <w:rFonts w:ascii="標楷體" w:eastAsia="標楷體" w:hAnsi="標楷體" w:cs="DFKaiShu-SB-Estd-BF" w:hint="eastAsia"/>
                <w:color w:val="auto"/>
              </w:rPr>
              <w:t>人J13 理解戰爭、和平對人類生活的影響。</w:t>
            </w:r>
          </w:p>
          <w:p w14:paraId="50FA9DC9" w14:textId="77777777" w:rsidR="00E57467" w:rsidRPr="00D46EA3" w:rsidRDefault="00E57467" w:rsidP="00E5746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 w:rsidRPr="00D46EA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【國際教育】</w:t>
            </w:r>
          </w:p>
          <w:p w14:paraId="3983FF76" w14:textId="77777777" w:rsidR="005161DF" w:rsidRPr="00A06FD7" w:rsidRDefault="00E57467" w:rsidP="00E57467">
            <w:pPr>
              <w:spacing w:line="260" w:lineRule="exact"/>
              <w:jc w:val="left"/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閱讀文本資料，理解受列強侵略導致國家衰弱情勢下，知識分子的救國之道。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EC2ABC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2/28(三)二二八和平紀念日放假</w:t>
            </w:r>
          </w:p>
          <w:p w14:paraId="5A30321B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5FF1E6A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273E6B80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20AEE0AC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FEDF1C9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443F99E2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0D641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EA84DE3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3/4(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39C0C1E0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2DA81FF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3/8(五)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E264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Ka-IV-2 </w:t>
            </w:r>
            <w:r>
              <w:rPr>
                <w:rFonts w:eastAsia="標楷體" w:hint="eastAsia"/>
                <w:color w:val="auto"/>
              </w:rPr>
              <w:t>舊傳統與新</w:t>
            </w:r>
            <w:proofErr w:type="gramStart"/>
            <w:r>
              <w:rPr>
                <w:rFonts w:eastAsia="標楷體" w:hint="eastAsia"/>
                <w:color w:val="auto"/>
              </w:rPr>
              <w:t>思潮間的激盪</w:t>
            </w:r>
            <w:proofErr w:type="gramEnd"/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2EC62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5673DBD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C5D0F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00EEC2B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第二章舊傳統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與新思潮</w:t>
            </w:r>
          </w:p>
          <w:p w14:paraId="62AFB8C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1.介紹新文化運動的背景。</w:t>
            </w:r>
          </w:p>
          <w:p w14:paraId="0A51424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2.說明白話文的提倡者及其目標。</w:t>
            </w:r>
          </w:p>
          <w:p w14:paraId="6A696142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3.思想解放的論述其及其影響。</w:t>
            </w:r>
          </w:p>
          <w:p w14:paraId="67C50049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4.介紹五四運動爆發的背景、經過及影響。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8CC29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CF9F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37FF487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78C944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0B8A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4D5921E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F778EEF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B3611B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14:paraId="74A1336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673EEF0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7463F6DE" w14:textId="77777777" w:rsidR="00E57467" w:rsidRPr="00D46EA3" w:rsidRDefault="005161DF" w:rsidP="00E57467">
            <w:pPr>
              <w:spacing w:line="260" w:lineRule="exact"/>
              <w:jc w:val="left"/>
              <w:rPr>
                <w:rFonts w:ascii="標楷體" w:eastAsia="標楷體" w:hAnsi="標楷體"/>
                <w:b/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  <w:r w:rsidR="00E57467" w:rsidRPr="00D46EA3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【國際教育】</w:t>
            </w:r>
          </w:p>
          <w:p w14:paraId="3A028601" w14:textId="77777777" w:rsidR="005161DF" w:rsidRDefault="00E57467" w:rsidP="00E57467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閱讀文本資料，理解受列強侵略導致國家衰弱情勢下，知識分子的救國之道。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BA8D0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3EE7DBE0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5FEAEF9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52F5B404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3707E096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49298C77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F4034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94EE136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3/11(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22291B0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33BC1D7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3/15(五)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811BA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Ka-IV-2 </w:t>
            </w:r>
            <w:r>
              <w:rPr>
                <w:rFonts w:eastAsia="標楷體" w:hint="eastAsia"/>
                <w:color w:val="auto"/>
              </w:rPr>
              <w:t>舊傳統與新</w:t>
            </w:r>
            <w:proofErr w:type="gramStart"/>
            <w:r>
              <w:rPr>
                <w:rFonts w:eastAsia="標楷體" w:hint="eastAsia"/>
                <w:color w:val="auto"/>
              </w:rPr>
              <w:t>思潮間的激盪</w:t>
            </w:r>
            <w:proofErr w:type="gramEnd"/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CD505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66250BD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31317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46401BB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第二章舊傳統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與新思潮</w:t>
            </w:r>
          </w:p>
          <w:p w14:paraId="24751F51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1.說明新文化運動之後產生的社會變遷</w:t>
            </w:r>
          </w:p>
          <w:p w14:paraId="3C3F315B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2.介紹婦女解放運動的經過與影響。著重說明清末與民初的承繼接續關係。</w:t>
            </w:r>
          </w:p>
          <w:p w14:paraId="5F553C1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3.兒童角色的關注與教育的改變。</w:t>
            </w:r>
          </w:p>
          <w:p w14:paraId="63EFE605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4.完成頁101課後閱讀。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84495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BB7C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41D6619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86A302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C6034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5378ED6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1392345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0B0281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096BF30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0D57C13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力，以判讀文本知識的正確性。</w:t>
            </w:r>
          </w:p>
          <w:p w14:paraId="7A9C3B1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94A319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F41CEB9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AA4647A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4FAF6AEB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7A5A7F8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380CD3E5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93F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68013D3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3/18(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A8540FF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51B4B14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3/22(五)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C334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Ka-IV-1 </w:t>
            </w:r>
            <w:r>
              <w:rPr>
                <w:rFonts w:eastAsia="標楷體" w:hint="eastAsia"/>
                <w:color w:val="auto"/>
              </w:rPr>
              <w:t>中華民國的建立與早期發展。</w:t>
            </w:r>
          </w:p>
          <w:p w14:paraId="5BE906AF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Ka-IV-2 </w:t>
            </w:r>
            <w:r>
              <w:rPr>
                <w:rFonts w:eastAsia="標楷體" w:hint="eastAsia"/>
                <w:color w:val="auto"/>
              </w:rPr>
              <w:t>舊傳統與新</w:t>
            </w:r>
            <w:proofErr w:type="gramStart"/>
            <w:r>
              <w:rPr>
                <w:rFonts w:eastAsia="標楷體" w:hint="eastAsia"/>
                <w:color w:val="auto"/>
              </w:rPr>
              <w:t>思潮間的激盪</w:t>
            </w:r>
            <w:proofErr w:type="gramEnd"/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24F21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7492598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0DD1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43AEA7C7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第一至二章中華民國的建立、舊傳統與新思潮</w:t>
            </w:r>
          </w:p>
          <w:p w14:paraId="1E6750C4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1.複習第一、二章課程內容。</w:t>
            </w:r>
          </w:p>
          <w:p w14:paraId="7C92300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2.完成歷史探查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48E7DE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F3DE07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78999D1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382C609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21D4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2FA91A6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565FE4B" w14:textId="77777777" w:rsidR="00A84FE1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34D92ACF" w14:textId="77777777" w:rsidR="005161DF" w:rsidRDefault="00A84FE1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</w:rPr>
              <w:t>4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C1D72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2512548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4B4104F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1868A711" w14:textId="77777777" w:rsidR="00E57467" w:rsidRPr="00AA4330" w:rsidRDefault="005161DF" w:rsidP="00E57467">
            <w:pPr>
              <w:spacing w:line="260" w:lineRule="exact"/>
              <w:ind w:firstLine="0"/>
              <w:jc w:val="left"/>
              <w:rPr>
                <w:rFonts w:ascii="標楷體" w:eastAsia="標楷體" w:hAnsi="標楷體" w:cs="DFKaiShu-SB-Estd-BF"/>
                <w:b/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  <w:r w:rsidR="00E57467" w:rsidRPr="00AA433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【性別平等教育】</w:t>
            </w:r>
          </w:p>
          <w:p w14:paraId="01DDEC27" w14:textId="77777777" w:rsidR="005161DF" w:rsidRDefault="00E57467" w:rsidP="00E57467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hint="eastAsia"/>
                <w:bCs/>
                <w:snapToGrid w:val="0"/>
              </w:rPr>
              <w:t>清末民初舊傳統與新思潮間激盪下，女性自主意識的覺</w:t>
            </w:r>
            <w:r>
              <w:rPr>
                <w:rFonts w:ascii="標楷體" w:eastAsia="標楷體" w:hAnsi="標楷體" w:hint="eastAsia"/>
                <w:bCs/>
                <w:snapToGrid w:val="0"/>
              </w:rPr>
              <w:lastRenderedPageBreak/>
              <w:t>醒，進一步爭取男女平等的過程。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957C1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6685AD0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C70A3EC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484D5DB7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5B110C2C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5090CC14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BED9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F8B6FAF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段考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3487926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3/25(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E5C61DA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922A0C6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3/29(五)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E755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Ka-IV-1 </w:t>
            </w:r>
            <w:r>
              <w:rPr>
                <w:rFonts w:eastAsia="標楷體" w:hint="eastAsia"/>
                <w:color w:val="auto"/>
              </w:rPr>
              <w:t>中華民國的建立與早期發展。</w:t>
            </w:r>
          </w:p>
          <w:p w14:paraId="5E695BC8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Ka-IV-2 </w:t>
            </w:r>
            <w:r>
              <w:rPr>
                <w:rFonts w:eastAsia="標楷體" w:hint="eastAsia"/>
                <w:color w:val="auto"/>
              </w:rPr>
              <w:t>舊傳統與新</w:t>
            </w:r>
            <w:proofErr w:type="gramStart"/>
            <w:r>
              <w:rPr>
                <w:rFonts w:eastAsia="標楷體" w:hint="eastAsia"/>
                <w:color w:val="auto"/>
              </w:rPr>
              <w:t>思潮間的激盪</w:t>
            </w:r>
            <w:proofErr w:type="gramEnd"/>
            <w:r>
              <w:rPr>
                <w:rFonts w:eastAsia="標楷體" w:hint="eastAsia"/>
                <w:color w:val="auto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2F02F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24F4FD7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C6F2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233142D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第一至二章中華民國的建立、舊傳統與新思潮（第一次段考）</w:t>
            </w:r>
          </w:p>
          <w:p w14:paraId="33DD64B5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1.複習第一、二章課程內容。</w:t>
            </w:r>
          </w:p>
          <w:p w14:paraId="4F6D353E" w14:textId="77777777" w:rsidR="00816778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2.檢討第一、二章習作。</w:t>
            </w:r>
          </w:p>
          <w:p w14:paraId="2BA05BEC" w14:textId="77777777" w:rsidR="005161DF" w:rsidRDefault="00816778" w:rsidP="005161DF">
            <w:pPr>
              <w:spacing w:line="260" w:lineRule="exact"/>
              <w:jc w:val="left"/>
            </w:pPr>
            <w:r>
              <w:rPr>
                <w:rFonts w:asciiTheme="minorEastAsia" w:hAnsiTheme="minorEastAsia" w:cs="Gungsuh" w:hint="eastAsia"/>
                <w:b/>
              </w:rPr>
              <w:t>【</w:t>
            </w:r>
            <w:r w:rsidRPr="008D2E39">
              <w:rPr>
                <w:rFonts w:ascii="Gungsuh" w:eastAsia="Gungsuh" w:hAnsi="Gungsuh" w:cs="Gungsuh"/>
                <w:b/>
              </w:rPr>
              <w:t>第一次定期評量</w:t>
            </w:r>
            <w:r w:rsidRPr="008D2E39">
              <w:rPr>
                <w:rFonts w:ascii="新細明體" w:eastAsia="新細明體" w:hAnsi="新細明體" w:cs="新細明體" w:hint="eastAsia"/>
                <w:b/>
              </w:rPr>
              <w:t>第</w:t>
            </w:r>
            <w:r w:rsidRPr="008D2E39">
              <w:rPr>
                <w:rFonts w:asciiTheme="minorEastAsia" w:hAnsiTheme="minorEastAsia" w:cs="Gungsuh" w:hint="eastAsia"/>
                <w:b/>
              </w:rPr>
              <w:t>1〜2章</w:t>
            </w:r>
            <w:r>
              <w:rPr>
                <w:rFonts w:asciiTheme="minorEastAsia" w:hAnsiTheme="minorEastAsia" w:cs="Gungsuh" w:hint="eastAsia"/>
                <w:b/>
              </w:rPr>
              <w:t>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F342C1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54ADA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479764D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16057A2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B29E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71F2EAD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0F2914CD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FC155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1578B0F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5229104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0C63326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0E6B1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3/26(二)、</w:t>
            </w:r>
          </w:p>
          <w:p w14:paraId="55EEEF4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3/27(三)第一次定期評量</w:t>
            </w:r>
          </w:p>
          <w:p w14:paraId="4A5DCACF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B3A4F81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5708B558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0421D4A1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20E6C7EE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22CB9A08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1F434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6326009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59AF762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5115AB1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4/5(五)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D12E51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eastAsia="標楷體" w:hint="eastAsia"/>
                <w:color w:val="auto"/>
              </w:rPr>
              <w:t>歷</w:t>
            </w:r>
            <w:r w:rsidRPr="00A06FD7">
              <w:rPr>
                <w:rFonts w:eastAsia="標楷體" w:hint="eastAsia"/>
                <w:color w:val="auto"/>
              </w:rPr>
              <w:t xml:space="preserve">Kb-IV-1 </w:t>
            </w:r>
            <w:r w:rsidRPr="00A06FD7">
              <w:rPr>
                <w:rFonts w:eastAsia="標楷體" w:hint="eastAsia"/>
                <w:color w:val="auto"/>
              </w:rPr>
              <w:t>現代國家的建制與外交發展。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A9020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 w:rsidRPr="00A06FD7"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 w:rsidRPr="00A06FD7"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05A7E608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0828C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010CECD6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第三章現代國家的挑戰</w:t>
            </w:r>
          </w:p>
          <w:p w14:paraId="67E67527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1.介紹聯俄容共的目的與影響。</w:t>
            </w:r>
          </w:p>
          <w:p w14:paraId="0F2947D7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2.介紹北伐到統一過程。</w:t>
            </w:r>
          </w:p>
          <w:p w14:paraId="3DB5CCE9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3.介紹以黨領政的施政原則。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2DD44" w14:textId="77777777" w:rsidR="005161DF" w:rsidRPr="00A06FD7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F2C47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510290F0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6A7F1C61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0A33C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61330126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7CBFEC29" w14:textId="77777777" w:rsidR="005161DF" w:rsidRPr="00A06FD7" w:rsidRDefault="005161DF" w:rsidP="005161DF">
            <w:pPr>
              <w:spacing w:line="260" w:lineRule="exact"/>
              <w:jc w:val="left"/>
            </w:pPr>
            <w:r w:rsidRPr="00A06FD7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3ED88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024C785D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4AB24839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348994A4" w14:textId="77777777" w:rsidR="005161DF" w:rsidRPr="00A06FD7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A06FD7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閱J3 理解學科知識內的重要詞彙的意涵，並懂得如何運用該詞彙與他人進行溝通。</w:t>
            </w:r>
            <w:r w:rsidR="00E57467" w:rsidRPr="00AA4330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【全民國防教育】</w:t>
            </w:r>
            <w:r w:rsidR="00E57467" w:rsidRPr="003235BF">
              <w:rPr>
                <w:rFonts w:ascii="標楷體" w:eastAsia="標楷體" w:hAnsi="標楷體" w:cs="DFKaiShu-SB-Estd-BF" w:hint="eastAsia"/>
                <w:bCs/>
                <w:snapToGrid w:val="0"/>
              </w:rPr>
              <w:t>由</w:t>
            </w:r>
            <w:r w:rsidR="00E57467"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聯俄容共</w:t>
            </w:r>
            <w:r w:rsidR="00E57467">
              <w:rPr>
                <w:rFonts w:ascii="標楷體" w:eastAsia="標楷體" w:hAnsi="標楷體" w:cs="標楷體" w:hint="eastAsia"/>
                <w:bCs/>
                <w:snapToGrid w:val="0"/>
              </w:rPr>
              <w:t>的歷史闡述現代防止思想滲透的國防理念。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83192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4/4(四)-4/7</w:t>
            </w:r>
          </w:p>
          <w:p w14:paraId="44326749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(日)清明連假</w:t>
            </w:r>
          </w:p>
          <w:p w14:paraId="5CB12CAA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140B6B19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151862CB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6392CEE0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2174C02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1C72B538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0EC4F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AD696E0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4/8(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566D2B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34AF5B73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4/12(五)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542CD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Kb-IV-1 </w:t>
            </w:r>
            <w:r>
              <w:rPr>
                <w:rFonts w:eastAsia="標楷體" w:hint="eastAsia"/>
                <w:color w:val="auto"/>
              </w:rPr>
              <w:t>現代國家的建制與外交發展。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49C4D9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771172E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71D8F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719E506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第三章現代國家的挑戰</w:t>
            </w:r>
          </w:p>
          <w:p w14:paraId="618062C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1.介紹十年建設期間的現代化措施。</w:t>
            </w:r>
          </w:p>
          <w:p w14:paraId="155B406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2.介紹十年建設期間國共對立的局勢。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22813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88426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35678F8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60F922E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BCC5F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7504857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980875C" w14:textId="77777777" w:rsidR="00A84FE1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62D5B48E" w14:textId="77777777" w:rsidR="005161DF" w:rsidRDefault="00A84FE1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</w:rPr>
              <w:t>4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7C8726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【人權教育】</w:t>
            </w:r>
          </w:p>
          <w:p w14:paraId="3359954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14:paraId="0EC14BF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B3365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7F3F712B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FE589C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63E2E384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23F2B74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579B0C68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EE208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552520E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4/15(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222B462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86EF083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4/19(五)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DB46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Kb-IV-2 </w:t>
            </w:r>
            <w:r>
              <w:rPr>
                <w:rFonts w:eastAsia="標楷體" w:hint="eastAsia"/>
                <w:color w:val="auto"/>
              </w:rPr>
              <w:t>日本帝國的對外擴張與衝擊。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CF5D1D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1133FF2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CF341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320DF21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第三章現代國家的挑戰</w:t>
            </w:r>
          </w:p>
          <w:p w14:paraId="5C0CCB0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1.介紹日本軍國主義的形成。</w:t>
            </w:r>
          </w:p>
          <w:p w14:paraId="71D666C5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2.說明日軍謀取東北經過與結果。</w:t>
            </w:r>
          </w:p>
          <w:p w14:paraId="4931847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3.說明西安事變的原因與影響。</w:t>
            </w:r>
          </w:p>
          <w:p w14:paraId="0BB458B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4.完成頁116課後閱讀。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BB81BA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6C86F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6282E67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2CFF4D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0A9E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41B20B6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66C797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7D68AE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6825C4D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0BFE0A1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本知識的正確性。</w:t>
            </w:r>
          </w:p>
          <w:p w14:paraId="2BD6940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907A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29A6DC2C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0159434E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5877A71B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01529141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37A3E808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C88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1159533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4/22(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1409A690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1479E67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4/26(五)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4C92F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Kb-IV-2 </w:t>
            </w:r>
            <w:r>
              <w:rPr>
                <w:rFonts w:eastAsia="標楷體" w:hint="eastAsia"/>
                <w:color w:val="auto"/>
              </w:rPr>
              <w:t>日本帝國的對外擴張與衝擊。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F6DBE7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425EFFD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8A9E0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4DDE074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第四章現代國家的變局</w:t>
            </w:r>
          </w:p>
          <w:p w14:paraId="59C91AB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1.說明中日爆發戰爭的原因。</w:t>
            </w:r>
          </w:p>
          <w:p w14:paraId="13137B2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2.說明中日戰爭的經過。</w:t>
            </w:r>
          </w:p>
          <w:p w14:paraId="6D67A336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3.說明太平洋戰爭爆發的原因。</w:t>
            </w:r>
          </w:p>
          <w:p w14:paraId="3BED42FB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4.說明太平洋戰爭爆發後的局勢。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F7479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3FEE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1BA6BF8F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670F8A1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32917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61026F2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356EC924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2736BA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color w:val="FF0000"/>
              </w:rPr>
              <w:t>【人權教育】</w:t>
            </w:r>
          </w:p>
          <w:p w14:paraId="596B76CE" w14:textId="77777777" w:rsidR="005161DF" w:rsidRDefault="005161DF" w:rsidP="005161DF">
            <w:pPr>
              <w:spacing w:line="260" w:lineRule="exact"/>
              <w:jc w:val="left"/>
            </w:pPr>
            <w:r w:rsidRPr="005D04F6">
              <w:rPr>
                <w:rFonts w:ascii="標楷體" w:eastAsia="標楷體" w:hAnsi="標楷體" w:cs="DFKaiShu-SB-Estd-BF" w:hint="eastAsia"/>
                <w:color w:val="auto"/>
              </w:rPr>
              <w:t>人J13 理解戰爭、和平對人類生活的影響。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992C8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C40C33F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2B8F1165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2A9B0A70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8EC2DC0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4450847E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9471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CF9CC98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4/29(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262AD1BD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3BD166D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23A7A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Kb-IV-2 </w:t>
            </w:r>
            <w:r>
              <w:rPr>
                <w:rFonts w:eastAsia="標楷體" w:hint="eastAsia"/>
                <w:color w:val="auto"/>
              </w:rPr>
              <w:t>日本帝國的對外擴張與衝擊。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A1CD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3211E2C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36221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7EC5D95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第四章現代國家的變局</w:t>
            </w:r>
          </w:p>
          <w:p w14:paraId="072FBF7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1.說明東亞人民在戰爭下的苦難。</w:t>
            </w:r>
          </w:p>
          <w:p w14:paraId="4DD1F301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2.完成頁117課後閱讀。</w:t>
            </w:r>
          </w:p>
          <w:p w14:paraId="0A6449FA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3.完成歷史探查二。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6C2C7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1B26A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7BA6D71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4A977CC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BBBAF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617C020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6D670ED3" w14:textId="77777777" w:rsidR="00A84FE1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25B0A2A6" w14:textId="77777777" w:rsidR="005161DF" w:rsidRDefault="00A84FE1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</w:rPr>
              <w:t>4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5C86A9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6CA6B86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52FCBA9B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448FA3E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F955B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061A5FE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3D29C44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065B00A8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C34E560" w14:textId="77777777" w:rsidR="005161DF" w:rsidRPr="0050069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228E76A4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7AFE9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C246B31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C30FFB4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ECE927A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5/10(五)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6365A" w14:textId="77777777" w:rsidR="005161DF" w:rsidRDefault="005161DF" w:rsidP="005161DF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La-IV-1 </w:t>
            </w:r>
            <w:r>
              <w:rPr>
                <w:rFonts w:eastAsia="標楷體" w:hint="eastAsia"/>
                <w:color w:val="auto"/>
              </w:rPr>
              <w:t>中華人民</w:t>
            </w:r>
          </w:p>
          <w:p w14:paraId="75EFE0FA" w14:textId="77777777" w:rsidR="005161DF" w:rsidRDefault="005161DF" w:rsidP="005161DF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共和國的建立。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96BF3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4831BC0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8253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4E88E82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第四章現代國家的變局</w:t>
            </w:r>
          </w:p>
          <w:p w14:paraId="753E0D75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1.說明國共內戰下的情境。</w:t>
            </w:r>
          </w:p>
          <w:p w14:paraId="689728A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2.說明中華民國的制憲。</w:t>
            </w:r>
          </w:p>
          <w:p w14:paraId="0A0079B3" w14:textId="77777777" w:rsidR="00816778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3.說明中華民國政府遷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臺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的經過。</w:t>
            </w:r>
          </w:p>
          <w:p w14:paraId="4F497D60" w14:textId="77777777" w:rsidR="005161DF" w:rsidRDefault="00816778" w:rsidP="005161DF">
            <w:pPr>
              <w:spacing w:line="260" w:lineRule="exact"/>
              <w:jc w:val="left"/>
            </w:pPr>
            <w:r>
              <w:rPr>
                <w:rFonts w:asciiTheme="minorEastAsia" w:hAnsiTheme="minorEastAsia" w:cs="Gungsuh" w:hint="eastAsia"/>
                <w:b/>
              </w:rPr>
              <w:t>【</w:t>
            </w:r>
            <w:r w:rsidRPr="008D2E39">
              <w:rPr>
                <w:rFonts w:ascii="Gungsuh" w:eastAsia="Gungsuh" w:hAnsi="Gungsuh" w:cs="Gungsuh"/>
                <w:b/>
              </w:rPr>
              <w:t>第</w:t>
            </w:r>
            <w:r>
              <w:rPr>
                <w:rFonts w:ascii="新細明體" w:eastAsia="新細明體" w:hAnsi="新細明體" w:cs="新細明體" w:hint="eastAsia"/>
                <w:b/>
              </w:rPr>
              <w:t>二</w:t>
            </w:r>
            <w:r w:rsidRPr="008D2E39">
              <w:rPr>
                <w:rFonts w:ascii="Gungsuh" w:eastAsia="Gungsuh" w:hAnsi="Gungsuh" w:cs="Gungsuh"/>
                <w:b/>
              </w:rPr>
              <w:t>次定期評量</w:t>
            </w:r>
            <w:r w:rsidRPr="008D2E39">
              <w:rPr>
                <w:rFonts w:ascii="新細明體" w:eastAsia="新細明體" w:hAnsi="新細明體" w:cs="新細明體" w:hint="eastAsia"/>
                <w:b/>
              </w:rPr>
              <w:t>第</w:t>
            </w:r>
            <w:r>
              <w:rPr>
                <w:rFonts w:asciiTheme="minorEastAsia" w:hAnsiTheme="minorEastAsia" w:cs="Gungsuh" w:hint="eastAsia"/>
                <w:b/>
              </w:rPr>
              <w:t>3</w:t>
            </w:r>
            <w:r w:rsidRPr="008D2E39">
              <w:rPr>
                <w:rFonts w:asciiTheme="minorEastAsia" w:hAnsiTheme="minorEastAsia" w:cs="Gungsuh" w:hint="eastAsia"/>
                <w:b/>
              </w:rPr>
              <w:t>〜</w:t>
            </w:r>
            <w:r>
              <w:rPr>
                <w:rFonts w:asciiTheme="minorEastAsia" w:hAnsiTheme="minorEastAsia" w:cs="Gungsuh" w:hint="eastAsia"/>
                <w:b/>
              </w:rPr>
              <w:t>4</w:t>
            </w:r>
            <w:r w:rsidRPr="008D2E39">
              <w:rPr>
                <w:rFonts w:asciiTheme="minorEastAsia" w:hAnsiTheme="minorEastAsia" w:cs="Gungsuh" w:hint="eastAsia"/>
                <w:b/>
              </w:rPr>
              <w:t>章</w:t>
            </w:r>
            <w:r>
              <w:rPr>
                <w:rFonts w:asciiTheme="minorEastAsia" w:hAnsiTheme="minorEastAsia" w:cs="Gungsuh" w:hint="eastAsia"/>
                <w:b/>
              </w:rPr>
              <w:t>】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5BB24D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D4196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74E0423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A58123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C0901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1964ABB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61C0137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67793E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color w:val="FF0000"/>
              </w:rPr>
              <w:t>【閱讀素養教育】</w:t>
            </w:r>
          </w:p>
          <w:p w14:paraId="0BA3065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0836B74F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36230FA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CCEE9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5/9(四)、</w:t>
            </w:r>
          </w:p>
          <w:p w14:paraId="3E3ABEE6" w14:textId="77777777" w:rsidR="005161DF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5/10(五)第二次定期評量</w:t>
            </w:r>
          </w:p>
          <w:p w14:paraId="6EBA59F0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5/12(日)母親節</w:t>
            </w:r>
          </w:p>
          <w:p w14:paraId="7E194AF6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2B5DCC75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48797F8B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781EC591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4F8E5638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4801B6FF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A3251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B1924DE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5/13(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6EA83183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58058C3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5/17(五)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A198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Kb-IV-1 </w:t>
            </w:r>
            <w:r>
              <w:rPr>
                <w:rFonts w:eastAsia="標楷體" w:hint="eastAsia"/>
                <w:color w:val="auto"/>
              </w:rPr>
              <w:t>現代國家的建制與外交發展。</w:t>
            </w:r>
          </w:p>
          <w:p w14:paraId="3511AD47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Kb-IV-2 </w:t>
            </w:r>
            <w:r>
              <w:rPr>
                <w:rFonts w:eastAsia="標楷體" w:hint="eastAsia"/>
                <w:color w:val="auto"/>
              </w:rPr>
              <w:t>日本帝國的對外擴張與衝擊。</w:t>
            </w:r>
          </w:p>
          <w:p w14:paraId="02314BD9" w14:textId="77777777" w:rsidR="005161DF" w:rsidRDefault="005161DF" w:rsidP="005161DF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La-IV-1 </w:t>
            </w:r>
            <w:r>
              <w:rPr>
                <w:rFonts w:eastAsia="標楷體" w:hint="eastAsia"/>
                <w:color w:val="auto"/>
              </w:rPr>
              <w:t>中華人民共和國的建立。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376926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40C99BD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6B769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62B08A1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第三至四章現代國家的挑戰、現代國家的變局（第二次段考）</w:t>
            </w:r>
          </w:p>
          <w:p w14:paraId="29AF7AE4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1.複習第三、四章課程內容。</w:t>
            </w:r>
          </w:p>
          <w:p w14:paraId="4C0A361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2.檢討第三、四章習作。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C9480D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DDE9B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3E5B3CB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4D35E7C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0A150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25D4EBC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746538E1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4413E9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50BCBB5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736CEA4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本知識的正確性。</w:t>
            </w:r>
          </w:p>
          <w:p w14:paraId="34656E0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BE016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5/18(六)、</w:t>
            </w:r>
          </w:p>
          <w:p w14:paraId="3E106D08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5/1</w:t>
            </w:r>
            <w:r w:rsidR="00816778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9</w:t>
            </w: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(日)國中教育會考</w:t>
            </w:r>
          </w:p>
          <w:p w14:paraId="173398DC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317BF84E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7BF18DA4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7CD3CD74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47DC52A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0444D177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62D35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790F231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5/20(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EA81485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1128208A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5/24(五)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5091A" w14:textId="77777777" w:rsidR="005161DF" w:rsidRDefault="005161DF" w:rsidP="005161DF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La-IV-1 </w:t>
            </w:r>
            <w:r>
              <w:rPr>
                <w:rFonts w:eastAsia="標楷體" w:hint="eastAsia"/>
                <w:color w:val="auto"/>
              </w:rPr>
              <w:t>中華人民共和國的建立。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B0269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49C8596D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B77E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06D483F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第五章共產政權在中國</w:t>
            </w:r>
          </w:p>
          <w:p w14:paraId="21D7251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1.說明共黨專政的特色。</w:t>
            </w:r>
          </w:p>
          <w:p w14:paraId="55B5FFE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2.說明大躍進運動下的經過與影響。</w:t>
            </w:r>
          </w:p>
          <w:p w14:paraId="4227FF8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3.介紹</w:t>
            </w:r>
            <w:proofErr w:type="gramStart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中蘇美關係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的發展動向。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22B52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C49D6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28D6CC7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536DA6A0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E1BF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3CA3DCC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75587B8D" w14:textId="77777777" w:rsidR="00A84FE1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5E88CD34" w14:textId="77777777" w:rsidR="005161DF" w:rsidRDefault="00A84FE1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</w:rPr>
              <w:t>4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51CD5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2D9FE22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69B3FD0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38FE25D2" w14:textId="77777777" w:rsidR="00E57467" w:rsidRPr="009A1F49" w:rsidRDefault="005161DF" w:rsidP="00E57467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  <w:r w:rsidR="00E57467" w:rsidRPr="009A1F4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</w:t>
            </w:r>
            <w:r w:rsidR="00E57467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環境教育</w:t>
            </w:r>
            <w:r w:rsidR="00E57467" w:rsidRPr="009A1F4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】</w:t>
            </w:r>
          </w:p>
          <w:p w14:paraId="08FDB8F1" w14:textId="77777777" w:rsidR="005161DF" w:rsidRDefault="00E57467" w:rsidP="00E57467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說明大躍進運動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對環境的破壞，闡述經濟發展與環境保護的兩難狀況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lastRenderedPageBreak/>
              <w:t>下，如何取得平衡。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CAC41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6358DDA7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633C37AB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18307975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16B04B48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29274521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48092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6653FAD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5/27(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5489322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C415D8A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5/31(五)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AE36F9" w14:textId="77777777" w:rsidR="005161DF" w:rsidRDefault="005161DF" w:rsidP="005161DF">
            <w:pPr>
              <w:snapToGrid w:val="0"/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La-IV-1 </w:t>
            </w:r>
            <w:r>
              <w:rPr>
                <w:rFonts w:eastAsia="標楷體" w:hint="eastAsia"/>
                <w:color w:val="auto"/>
              </w:rPr>
              <w:t>中華人民共和國的建立。</w:t>
            </w:r>
          </w:p>
          <w:p w14:paraId="307FBF0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La-IV-2 </w:t>
            </w:r>
            <w:r>
              <w:rPr>
                <w:rFonts w:eastAsia="標楷體" w:hint="eastAsia"/>
                <w:color w:val="auto"/>
              </w:rPr>
              <w:t>改革開放後的政經發展。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CF6D52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43A1A21B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D4ABF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3BD516F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第五章共產政權在中國</w:t>
            </w:r>
          </w:p>
          <w:p w14:paraId="78DFCAF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1.說明文化大革命的國內情勢。</w:t>
            </w:r>
          </w:p>
          <w:p w14:paraId="3C7A448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2.說明文化大革命對國際社會的影響。</w:t>
            </w:r>
          </w:p>
          <w:p w14:paraId="39A34D4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3.改革開放後的經濟發展與挑戰。</w:t>
            </w:r>
          </w:p>
          <w:p w14:paraId="48D76D2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4.港澳復歸中國統治。</w:t>
            </w:r>
          </w:p>
          <w:p w14:paraId="0B83A0B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5.完成頁132課後閱讀。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9C973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721E5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4A03AA9B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09B4C777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4DAD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0D5BAC2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10E7B2A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E6945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【人權教育】</w:t>
            </w:r>
          </w:p>
          <w:p w14:paraId="5AD94E6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人J4 了解平等、正義的原則，並在生活中實踐。</w:t>
            </w:r>
          </w:p>
          <w:p w14:paraId="5DA203E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BEAF7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4BF1D4DB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177FA835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1764BA25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0E45DC76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010D089D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93C78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A5B276A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603FA60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11A93229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F5F6FC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Lb-IV-1 </w:t>
            </w:r>
            <w:r>
              <w:rPr>
                <w:rFonts w:eastAsia="標楷體" w:hint="eastAsia"/>
                <w:color w:val="auto"/>
              </w:rPr>
              <w:t>冷戰時期東亞</w:t>
            </w:r>
            <w:proofErr w:type="gramStart"/>
            <w:r>
              <w:rPr>
                <w:rFonts w:eastAsia="標楷體" w:hint="eastAsia"/>
                <w:color w:val="auto"/>
              </w:rPr>
              <w:t>國家間的競</w:t>
            </w:r>
            <w:proofErr w:type="gramEnd"/>
            <w:r>
              <w:rPr>
                <w:rFonts w:eastAsia="標楷體" w:hint="eastAsia"/>
                <w:color w:val="auto"/>
              </w:rPr>
              <w:t>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10DBD7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0ECEAD1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2E0A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1A00972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第六章當代東亞的局勢</w:t>
            </w:r>
          </w:p>
          <w:p w14:paraId="23B4312D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1.說明兩極對立下的東亞局勢。</w:t>
            </w:r>
          </w:p>
          <w:p w14:paraId="52CF5C0B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2.介紹區域戰爭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―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韓戰。</w:t>
            </w:r>
          </w:p>
          <w:p w14:paraId="780B03E2" w14:textId="77777777" w:rsidR="005161DF" w:rsidRDefault="005161DF" w:rsidP="005161DF">
            <w:pPr>
              <w:spacing w:line="260" w:lineRule="exact"/>
              <w:jc w:val="left"/>
              <w:rPr>
                <w:iCs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3.介紹區域戰爭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―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越戰。</w:t>
            </w:r>
          </w:p>
          <w:p w14:paraId="59A0F8E6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4.完成頁133課後閱讀。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97CE1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877B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39D669BF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71A3A74A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55B91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29AAA74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12DF6B24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1E0797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3B15F89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54EE45F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53FF0CC4" w14:textId="77777777" w:rsidR="00E57467" w:rsidRPr="009A1F49" w:rsidRDefault="005161DF" w:rsidP="00E57467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  <w:r w:rsidR="00E57467" w:rsidRPr="009A1F49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【人權教育】</w:t>
            </w:r>
          </w:p>
          <w:p w14:paraId="7A999497" w14:textId="77777777" w:rsidR="00E57467" w:rsidRPr="00FF4D07" w:rsidRDefault="00E57467" w:rsidP="00E57467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</w:rPr>
              <w:lastRenderedPageBreak/>
              <w:t>人J4 了解平等、正義的原則，並在生活中實踐。</w:t>
            </w:r>
          </w:p>
          <w:p w14:paraId="70E65971" w14:textId="77777777" w:rsidR="005161DF" w:rsidRDefault="00E57467" w:rsidP="00E57467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FF4D07">
              <w:rPr>
                <w:rFonts w:ascii="標楷體" w:eastAsia="標楷體" w:hAnsi="標楷體" w:cs="DFKaiShu-SB-Estd-BF" w:hint="eastAsia"/>
                <w:bCs/>
                <w:snapToGrid w:val="0"/>
              </w:rPr>
              <w:t>人J5 了解社會上有不同的群體和文化，尊重並欣賞其差異。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2362A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lastRenderedPageBreak/>
              <w:t>6/7(五)畢業典禮</w:t>
            </w:r>
          </w:p>
          <w:p w14:paraId="7FE4DBAB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9CC3D57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7B59DCC9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41781556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36D76A12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5DF6EEA6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101ADE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0E39A74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6/10(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76A9376B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4BFF78F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6/14(五)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9142B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eastAsia="標楷體" w:hint="eastAsia"/>
                <w:color w:val="auto"/>
              </w:rPr>
              <w:t>歷</w:t>
            </w:r>
            <w:r>
              <w:rPr>
                <w:rFonts w:eastAsia="標楷體" w:hint="eastAsia"/>
                <w:color w:val="auto"/>
              </w:rPr>
              <w:t xml:space="preserve">Lb-IV-2 </w:t>
            </w:r>
            <w:r>
              <w:rPr>
                <w:rFonts w:eastAsia="標楷體" w:hint="eastAsia"/>
                <w:color w:val="auto"/>
              </w:rPr>
              <w:t>東南亞地區國際組織的發展與影響。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7B30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19FCD61D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EC897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3352093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第六章當代東亞的局勢</w:t>
            </w:r>
          </w:p>
          <w:p w14:paraId="6D38844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1.介紹東南亞公約組織。</w:t>
            </w:r>
          </w:p>
          <w:p w14:paraId="2C3891CF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2.介紹東南亞國家協會（東協）。</w:t>
            </w:r>
          </w:p>
          <w:p w14:paraId="113E7437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3.完成歷史探查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三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FD166F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52597F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5540275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1931218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DFD60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0222241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72CFF2AD" w14:textId="77777777" w:rsidR="00816778" w:rsidRDefault="005161DF" w:rsidP="005161D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  <w:p w14:paraId="2E9DD302" w14:textId="77777777" w:rsidR="005161DF" w:rsidRDefault="00816778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</w:rPr>
              <w:t>4</w:t>
            </w:r>
            <w:r w:rsidRPr="00FF4D07">
              <w:rPr>
                <w:rFonts w:ascii="標楷體" w:eastAsia="標楷體" w:hAnsi="標楷體" w:cs="標楷體" w:hint="eastAsia"/>
                <w:bCs/>
                <w:snapToGrid w:val="0"/>
              </w:rPr>
              <w:t>.</w:t>
            </w:r>
            <w:r>
              <w:rPr>
                <w:rFonts w:ascii="標楷體" w:eastAsia="標楷體" w:hAnsi="標楷體" w:cs="標楷體" w:hint="eastAsia"/>
                <w:bCs/>
                <w:snapToGrid w:val="0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B4BD61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color w:val="FF0000"/>
              </w:rPr>
              <w:t>【人權教育】</w:t>
            </w:r>
          </w:p>
          <w:p w14:paraId="6BD22148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DFKaiShu-SB-Estd-BF" w:hint="eastAsia"/>
                <w:color w:val="auto"/>
              </w:rPr>
              <w:t>人J2 關懷國內人權議題，提出一個符合正義的社會藍圖，並進行社會改進與行動。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3A87C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6/10(</w:t>
            </w:r>
            <w:proofErr w:type="gramStart"/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一</w:t>
            </w:r>
            <w:proofErr w:type="gramEnd"/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)端午節放假一天</w:t>
            </w:r>
          </w:p>
          <w:p w14:paraId="5F739B73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711F7519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5EDC369E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41283306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3E3A4F09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46C42B38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E4319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AD10C65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6/17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00D55144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129B57A0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6/21(五)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D584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La-IV-1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中華人民共和國的建立。</w:t>
            </w:r>
          </w:p>
          <w:p w14:paraId="1FAFDE1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改革開放後的政經發展。</w:t>
            </w:r>
          </w:p>
          <w:p w14:paraId="38E7EF3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冷戰時期東亞</w:t>
            </w:r>
            <w:proofErr w:type="gramStart"/>
            <w:r>
              <w:rPr>
                <w:rFonts w:eastAsia="標楷體" w:hint="eastAsia"/>
                <w:bCs/>
                <w:snapToGrid w:val="0"/>
                <w:color w:val="auto"/>
              </w:rPr>
              <w:t>國家間的競</w:t>
            </w:r>
            <w:proofErr w:type="gramEnd"/>
            <w:r>
              <w:rPr>
                <w:rFonts w:eastAsia="標楷體" w:hint="eastAsia"/>
                <w:bCs/>
                <w:snapToGrid w:val="0"/>
                <w:color w:val="auto"/>
              </w:rPr>
              <w:t>合。</w:t>
            </w:r>
          </w:p>
          <w:p w14:paraId="34D03F0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東南亞地區國際組織的發展與影響。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E1482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1B357E7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180C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61F57109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第五章至第六章共產政權在中國、當代東亞的局勢</w:t>
            </w:r>
          </w:p>
          <w:p w14:paraId="1FFE491A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1.複習第五、六章課程內容。</w:t>
            </w:r>
          </w:p>
          <w:p w14:paraId="79473452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2.檢討第五、六章習作。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AF31BD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13F48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5799BDB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400FA597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06DB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2F8DF9D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74B6B0AD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4DB8E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1287900F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75AE4F2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本知識的正確性。</w:t>
            </w:r>
          </w:p>
          <w:p w14:paraId="3B1EDAB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87E36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25CEA327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0355D83A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0F54E05F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463051EF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161DF" w14:paraId="7E024724" w14:textId="77777777" w:rsidTr="00A84F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BAE4AC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2E398D1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6/24(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06A46FE" w14:textId="77777777" w:rsidR="005161DF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48325989" w14:textId="77777777" w:rsidR="005161DF" w:rsidRPr="001B1CC6" w:rsidRDefault="005161DF" w:rsidP="005161D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6/28(五)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1BFC0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La-IV-1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中華人民共和國的建立。</w:t>
            </w:r>
          </w:p>
          <w:p w14:paraId="2E460091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La-IV-2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改革開放後的政經發展。</w:t>
            </w:r>
          </w:p>
          <w:p w14:paraId="4E90900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Lb-IV-1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冷戰時期東亞</w:t>
            </w:r>
            <w:proofErr w:type="gramStart"/>
            <w:r>
              <w:rPr>
                <w:rFonts w:eastAsia="標楷體" w:hint="eastAsia"/>
                <w:bCs/>
                <w:snapToGrid w:val="0"/>
                <w:color w:val="auto"/>
              </w:rPr>
              <w:t>國家間的競</w:t>
            </w:r>
            <w:proofErr w:type="gramEnd"/>
            <w:r>
              <w:rPr>
                <w:rFonts w:eastAsia="標楷體" w:hint="eastAsia"/>
                <w:bCs/>
                <w:snapToGrid w:val="0"/>
                <w:color w:val="auto"/>
              </w:rPr>
              <w:t>合。</w:t>
            </w:r>
          </w:p>
          <w:p w14:paraId="1AF1E563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eastAsia="標楷體" w:hint="eastAsia"/>
                <w:bCs/>
                <w:snapToGrid w:val="0"/>
                <w:color w:val="auto"/>
              </w:rPr>
              <w:t>歷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Lb-IV-2 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東南亞地區國際組織的發展與影響。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9CB13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 xml:space="preserve">歷1a-IV-2 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理解所習得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歷史事件的發展歷程與重要歷史變遷。</w:t>
            </w:r>
          </w:p>
          <w:p w14:paraId="25F0760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歷1b-IV-2 運用歷史資料，進行歷史事件的因果分析與詮釋。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C305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第二篇中國與東亞（下）</w:t>
            </w:r>
          </w:p>
          <w:p w14:paraId="4406B4D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第五章至第六章共產政權在中國、當代東亞的局勢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（第三次段考）</w:t>
            </w:r>
          </w:p>
          <w:p w14:paraId="5053BFDE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color w:val="auto"/>
              </w:rPr>
              <w:t>1.複習第五、六章課程內容。</w:t>
            </w:r>
          </w:p>
          <w:p w14:paraId="37F490D9" w14:textId="77777777" w:rsidR="00816778" w:rsidRDefault="005161DF" w:rsidP="0081677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2.檢討第五、六章習作。</w:t>
            </w:r>
          </w:p>
          <w:p w14:paraId="3C65AF92" w14:textId="77777777" w:rsidR="00816778" w:rsidRPr="00FF4D07" w:rsidRDefault="00816778" w:rsidP="00816778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Theme="minorEastAsia" w:hAnsiTheme="minorEastAsia" w:cs="Gungsuh" w:hint="eastAsia"/>
                <w:b/>
              </w:rPr>
              <w:t>【</w:t>
            </w:r>
            <w:r w:rsidRPr="008D2E39">
              <w:rPr>
                <w:rFonts w:ascii="Gungsuh" w:eastAsia="Gungsuh" w:hAnsi="Gungsuh" w:cs="Gungsuh"/>
                <w:b/>
              </w:rPr>
              <w:t>第</w:t>
            </w:r>
            <w:r>
              <w:rPr>
                <w:rFonts w:ascii="新細明體" w:eastAsia="新細明體" w:hAnsi="新細明體" w:cs="新細明體" w:hint="eastAsia"/>
                <w:b/>
              </w:rPr>
              <w:t>三</w:t>
            </w:r>
            <w:r w:rsidRPr="008D2E39">
              <w:rPr>
                <w:rFonts w:ascii="Gungsuh" w:eastAsia="Gungsuh" w:hAnsi="Gungsuh" w:cs="Gungsuh"/>
                <w:b/>
              </w:rPr>
              <w:t>次定期評量</w:t>
            </w:r>
            <w:r w:rsidRPr="008D2E39">
              <w:rPr>
                <w:rFonts w:ascii="新細明體" w:eastAsia="新細明體" w:hAnsi="新細明體" w:cs="新細明體" w:hint="eastAsia"/>
                <w:b/>
              </w:rPr>
              <w:t>第</w:t>
            </w:r>
            <w:r>
              <w:rPr>
                <w:rFonts w:asciiTheme="minorEastAsia" w:hAnsiTheme="minorEastAsia" w:cs="Gungsuh" w:hint="eastAsia"/>
                <w:b/>
              </w:rPr>
              <w:t>5</w:t>
            </w:r>
            <w:r w:rsidRPr="008D2E39">
              <w:rPr>
                <w:rFonts w:asciiTheme="minorEastAsia" w:hAnsiTheme="minorEastAsia" w:cs="Gungsuh" w:hint="eastAsia"/>
                <w:b/>
              </w:rPr>
              <w:t>〜</w:t>
            </w:r>
            <w:r>
              <w:rPr>
                <w:rFonts w:asciiTheme="minorEastAsia" w:hAnsiTheme="minorEastAsia" w:cs="Gungsuh" w:hint="eastAsia"/>
                <w:b/>
              </w:rPr>
              <w:t>6</w:t>
            </w:r>
            <w:r w:rsidRPr="008D2E39">
              <w:rPr>
                <w:rFonts w:asciiTheme="minorEastAsia" w:hAnsiTheme="minorEastAsia" w:cs="Gungsuh" w:hint="eastAsia"/>
                <w:b/>
              </w:rPr>
              <w:t>章</w:t>
            </w:r>
            <w:r>
              <w:rPr>
                <w:rFonts w:asciiTheme="minorEastAsia" w:hAnsiTheme="minorEastAsia" w:cs="Gungsuh" w:hint="eastAsia"/>
                <w:b/>
              </w:rPr>
              <w:t>】</w:t>
            </w:r>
          </w:p>
          <w:p w14:paraId="240D4C9B" w14:textId="77777777" w:rsidR="005161DF" w:rsidRPr="00816778" w:rsidRDefault="005161DF" w:rsidP="005161DF">
            <w:pPr>
              <w:spacing w:line="260" w:lineRule="exact"/>
              <w:jc w:val="left"/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40A49C" w14:textId="77777777" w:rsidR="005161DF" w:rsidRDefault="005161DF" w:rsidP="005161DF">
            <w:pPr>
              <w:spacing w:line="260" w:lineRule="exact"/>
              <w:jc w:val="center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F7C765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1.簡報</w:t>
            </w:r>
          </w:p>
          <w:p w14:paraId="73A9358B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2.學習單</w:t>
            </w:r>
          </w:p>
          <w:p w14:paraId="3D781D1E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01D90C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1.資料蒐集</w:t>
            </w:r>
          </w:p>
          <w:p w14:paraId="15F07056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2.紙筆測驗</w:t>
            </w:r>
          </w:p>
          <w:p w14:paraId="441257F4" w14:textId="77777777" w:rsidR="005161DF" w:rsidRDefault="005161DF" w:rsidP="005161DF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4F4C6" w14:textId="77777777" w:rsidR="005161DF" w:rsidRPr="00816778" w:rsidRDefault="005161DF" w:rsidP="005161DF">
            <w:pPr>
              <w:spacing w:line="260" w:lineRule="exact"/>
              <w:jc w:val="left"/>
              <w:rPr>
                <w:b/>
                <w:bCs/>
                <w:snapToGrid w:val="0"/>
                <w:color w:val="FF0000"/>
              </w:rPr>
            </w:pPr>
            <w:r w:rsidRPr="00816778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FF0000"/>
              </w:rPr>
              <w:t>【閱讀素養教育】</w:t>
            </w:r>
          </w:p>
          <w:p w14:paraId="34EF0E32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閱J1 發展多元文本的閱讀策略。</w:t>
            </w:r>
          </w:p>
          <w:p w14:paraId="52006BD4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閱J2 發展跨文本的比對、分析、深究的能力，以判讀文本知識的正確性。</w:t>
            </w:r>
          </w:p>
          <w:p w14:paraId="753591C8" w14:textId="77777777" w:rsidR="005161DF" w:rsidRDefault="005161DF" w:rsidP="005161DF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6A9D5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6/26(三)、</w:t>
            </w:r>
          </w:p>
          <w:p w14:paraId="1D4E13BE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6/27(四)七、八年級第三次定期評量</w:t>
            </w:r>
          </w:p>
          <w:p w14:paraId="57581ED0" w14:textId="77777777" w:rsidR="005161DF" w:rsidRPr="00D511E2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</w:pP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6/28</w:t>
            </w:r>
            <w:r w:rsidRPr="00D511E2">
              <w:rPr>
                <w:rFonts w:ascii="標楷體" w:eastAsia="標楷體" w:hAnsi="標楷體" w:cs="標楷體"/>
                <w:b/>
                <w:color w:val="7030A0"/>
                <w:sz w:val="24"/>
                <w:szCs w:val="24"/>
              </w:rPr>
              <w:t>(</w:t>
            </w:r>
            <w:r w:rsidRPr="00D511E2">
              <w:rPr>
                <w:rFonts w:ascii="標楷體" w:eastAsia="標楷體" w:hAnsi="標楷體" w:cs="標楷體" w:hint="eastAsia"/>
                <w:b/>
                <w:color w:val="7030A0"/>
                <w:sz w:val="24"/>
                <w:szCs w:val="24"/>
              </w:rPr>
              <w:t>五)休業式</w:t>
            </w:r>
          </w:p>
          <w:p w14:paraId="6AA2F3A4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教學(需另申請授課鐘點費)</w:t>
            </w:r>
          </w:p>
          <w:p w14:paraId="0869D1DE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協同科目：</w:t>
            </w:r>
          </w:p>
          <w:p w14:paraId="5EA4EBB7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＿ </w:t>
            </w:r>
          </w:p>
          <w:p w14:paraId="77F3C2EA" w14:textId="77777777" w:rsidR="005161DF" w:rsidRPr="001B1CC6" w:rsidRDefault="005161DF" w:rsidP="005161DF">
            <w:pPr>
              <w:tabs>
                <w:tab w:val="left" w:pos="281"/>
              </w:tabs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協同</w:t>
            </w:r>
            <w:r w:rsidRPr="001B1CC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5D897960" w14:textId="77777777" w:rsidR="005161DF" w:rsidRPr="001B1CC6" w:rsidRDefault="005161DF" w:rsidP="005161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1B1CC6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3870262A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4174FD4A" w14:textId="77777777" w:rsidR="00217DCF" w:rsidRPr="00E8654C" w:rsidRDefault="00E8654C" w:rsidP="00E8654C">
      <w:pPr>
        <w:pStyle w:val="aff0"/>
        <w:numPr>
          <w:ilvl w:val="0"/>
          <w:numId w:val="35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14:paraId="4025C62A" w14:textId="1596A401" w:rsidR="00E8654C" w:rsidRPr="00E8654C" w:rsidRDefault="007B505B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bookmarkStart w:id="0" w:name="_GoBack"/>
      <w:bookmarkEnd w:id="0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043021A3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45871EAA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14:paraId="4EBCB2AA" w14:textId="77777777" w:rsidTr="00A84FE1">
        <w:tc>
          <w:tcPr>
            <w:tcW w:w="1292" w:type="dxa"/>
          </w:tcPr>
          <w:p w14:paraId="6BB03F4A" w14:textId="77777777" w:rsidR="00E8654C" w:rsidRPr="00BE0AE1" w:rsidRDefault="00E8654C" w:rsidP="00A84FE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6378EA6C" w14:textId="77777777" w:rsidR="00E8654C" w:rsidRPr="00BE0AE1" w:rsidRDefault="00E8654C" w:rsidP="00A84FE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30C62AD8" w14:textId="77777777" w:rsidR="00E8654C" w:rsidRPr="00BE0AE1" w:rsidRDefault="00E8654C" w:rsidP="00A84F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3D6672BE" w14:textId="77777777" w:rsidR="00E8654C" w:rsidRPr="00BE0AE1" w:rsidRDefault="00E8654C" w:rsidP="00A84F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1E4CA76F" w14:textId="77777777" w:rsidR="00E8654C" w:rsidRPr="00BE0AE1" w:rsidRDefault="00E8654C" w:rsidP="00A84F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DC020F1" w14:textId="77777777" w:rsidR="00E8654C" w:rsidRPr="00BE0AE1" w:rsidRDefault="00E8654C" w:rsidP="00A84FE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14:paraId="2A6385DE" w14:textId="77777777" w:rsidTr="00A84FE1">
        <w:tc>
          <w:tcPr>
            <w:tcW w:w="1292" w:type="dxa"/>
          </w:tcPr>
          <w:p w14:paraId="381EFA00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769AE77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C56C440" w14:textId="77777777" w:rsidR="00E8654C" w:rsidRDefault="00E8654C" w:rsidP="00A84F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37B3ADDB" w14:textId="77777777" w:rsidR="00E8654C" w:rsidRDefault="00E8654C" w:rsidP="00A84F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32185E6" w14:textId="77777777" w:rsidR="00E8654C" w:rsidRPr="00657AF5" w:rsidRDefault="00E8654C" w:rsidP="00A84F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81A8C24" w14:textId="77777777" w:rsidR="00E8654C" w:rsidRPr="00657AF5" w:rsidRDefault="00E8654C" w:rsidP="00A84F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6D7F14C6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3F4CDCA7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02B9BBBA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41FD3BBF" w14:textId="77777777" w:rsidTr="00A84FE1">
        <w:tc>
          <w:tcPr>
            <w:tcW w:w="1292" w:type="dxa"/>
          </w:tcPr>
          <w:p w14:paraId="47137170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FF3B3B9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3429879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3CE032BF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0007AC99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1750994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654C" w:rsidRPr="00657AF5" w14:paraId="0867A5A1" w14:textId="77777777" w:rsidTr="00A84FE1">
        <w:tc>
          <w:tcPr>
            <w:tcW w:w="1292" w:type="dxa"/>
          </w:tcPr>
          <w:p w14:paraId="2AE9F2B8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C1138A2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6BB69D1A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57B5F132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9F2E3A7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76146B5C" w14:textId="77777777" w:rsidR="00E8654C" w:rsidRPr="00657AF5" w:rsidRDefault="00E8654C" w:rsidP="00A84FE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B49D90C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FFB90" w14:textId="77777777" w:rsidR="00A1278A" w:rsidRDefault="00A1278A">
      <w:r>
        <w:separator/>
      </w:r>
    </w:p>
  </w:endnote>
  <w:endnote w:type="continuationSeparator" w:id="0">
    <w:p w14:paraId="6BB7E27C" w14:textId="77777777" w:rsidR="00A1278A" w:rsidRDefault="00A12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14:paraId="5EB5FB98" w14:textId="77777777" w:rsidR="00A84FE1" w:rsidRDefault="00A84FE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12D50">
          <w:rPr>
            <w:noProof/>
            <w:lang w:val="zh-TW"/>
          </w:rPr>
          <w:t>11</w:t>
        </w:r>
        <w:r>
          <w:fldChar w:fldCharType="end"/>
        </w:r>
      </w:p>
    </w:sdtContent>
  </w:sdt>
  <w:p w14:paraId="0681E9C3" w14:textId="77777777" w:rsidR="00A84FE1" w:rsidRDefault="00A84FE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256D73" w14:textId="77777777" w:rsidR="00A1278A" w:rsidRDefault="00A1278A">
      <w:r>
        <w:separator/>
      </w:r>
    </w:p>
  </w:footnote>
  <w:footnote w:type="continuationSeparator" w:id="0">
    <w:p w14:paraId="668A5AE3" w14:textId="77777777" w:rsidR="00A1278A" w:rsidRDefault="00A127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3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9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1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1"/>
  </w:num>
  <w:num w:numId="3">
    <w:abstractNumId w:val="26"/>
  </w:num>
  <w:num w:numId="4">
    <w:abstractNumId w:val="35"/>
  </w:num>
  <w:num w:numId="5">
    <w:abstractNumId w:val="31"/>
  </w:num>
  <w:num w:numId="6">
    <w:abstractNumId w:val="30"/>
  </w:num>
  <w:num w:numId="7">
    <w:abstractNumId w:val="2"/>
  </w:num>
  <w:num w:numId="8">
    <w:abstractNumId w:val="23"/>
  </w:num>
  <w:num w:numId="9">
    <w:abstractNumId w:val="19"/>
  </w:num>
  <w:num w:numId="10">
    <w:abstractNumId w:val="33"/>
  </w:num>
  <w:num w:numId="11">
    <w:abstractNumId w:val="38"/>
  </w:num>
  <w:num w:numId="12">
    <w:abstractNumId w:val="40"/>
  </w:num>
  <w:num w:numId="13">
    <w:abstractNumId w:val="22"/>
  </w:num>
  <w:num w:numId="14">
    <w:abstractNumId w:val="11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4"/>
  </w:num>
  <w:num w:numId="20">
    <w:abstractNumId w:val="25"/>
  </w:num>
  <w:num w:numId="21">
    <w:abstractNumId w:val="15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8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17"/>
  </w:num>
  <w:num w:numId="36">
    <w:abstractNumId w:val="21"/>
  </w:num>
  <w:num w:numId="37">
    <w:abstractNumId w:val="16"/>
  </w:num>
  <w:num w:numId="38">
    <w:abstractNumId w:val="34"/>
  </w:num>
  <w:num w:numId="39">
    <w:abstractNumId w:val="28"/>
  </w:num>
  <w:num w:numId="40">
    <w:abstractNumId w:val="39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2EC9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0F734D"/>
    <w:rsid w:val="00105275"/>
    <w:rsid w:val="00107B78"/>
    <w:rsid w:val="00110487"/>
    <w:rsid w:val="001112EF"/>
    <w:rsid w:val="00111853"/>
    <w:rsid w:val="00112170"/>
    <w:rsid w:val="00112D5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5DF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22B3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11D8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134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61DF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1463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4905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97F9F"/>
    <w:rsid w:val="007A03E7"/>
    <w:rsid w:val="007B08AA"/>
    <w:rsid w:val="007B4583"/>
    <w:rsid w:val="007B505B"/>
    <w:rsid w:val="007B67D4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16778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278A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4FE1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37AB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1674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0CED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7AA2"/>
    <w:rsid w:val="00E22722"/>
    <w:rsid w:val="00E22ED8"/>
    <w:rsid w:val="00E24A57"/>
    <w:rsid w:val="00E325ED"/>
    <w:rsid w:val="00E3550F"/>
    <w:rsid w:val="00E4137B"/>
    <w:rsid w:val="00E428EF"/>
    <w:rsid w:val="00E46E43"/>
    <w:rsid w:val="00E47B31"/>
    <w:rsid w:val="00E51BC1"/>
    <w:rsid w:val="00E52EA3"/>
    <w:rsid w:val="00E568E8"/>
    <w:rsid w:val="00E570C1"/>
    <w:rsid w:val="00E57107"/>
    <w:rsid w:val="00E5746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C65E1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4233E6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58EDC-C95E-482B-8C09-18465799A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1429</Words>
  <Characters>8148</Characters>
  <Application>Microsoft Office Word</Application>
  <DocSecurity>0</DocSecurity>
  <Lines>67</Lines>
  <Paragraphs>19</Paragraphs>
  <ScaleCrop>false</ScaleCrop>
  <Company>Hewlett-Packard Company</Company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9</cp:revision>
  <cp:lastPrinted>2018-11-20T02:54:00Z</cp:lastPrinted>
  <dcterms:created xsi:type="dcterms:W3CDTF">2023-12-01T03:30:00Z</dcterms:created>
  <dcterms:modified xsi:type="dcterms:W3CDTF">2023-12-21T03:42:00Z</dcterms:modified>
</cp:coreProperties>
</file>