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7E92" w:rsidRPr="00E04EB1" w:rsidRDefault="00BD36FE">
      <w:pPr>
        <w:jc w:val="center"/>
        <w:rPr>
          <w:rFonts w:ascii="標楷體" w:eastAsia="標楷體" w:hAnsi="標楷體"/>
        </w:rPr>
      </w:pPr>
      <w:r w:rsidRPr="00E04EB1">
        <w:rPr>
          <w:rFonts w:ascii="標楷體" w:eastAsia="標楷體" w:hAnsi="標楷體" w:cs="標楷體"/>
          <w:b/>
          <w:sz w:val="28"/>
          <w:szCs w:val="28"/>
        </w:rPr>
        <w:t>新北市</w:t>
      </w:r>
      <w:r w:rsidR="00507542" w:rsidRPr="00E04EB1">
        <w:rPr>
          <w:rFonts w:ascii="標楷體" w:eastAsia="標楷體" w:hAnsi="標楷體" w:cs="標楷體" w:hint="eastAsia"/>
          <w:b/>
          <w:sz w:val="28"/>
          <w:szCs w:val="28"/>
          <w:u w:val="single"/>
        </w:rPr>
        <w:t>積穗</w:t>
      </w:r>
      <w:r w:rsidRPr="00E04EB1">
        <w:rPr>
          <w:rFonts w:ascii="標楷體" w:eastAsia="標楷體" w:hAnsi="標楷體" w:cs="標楷體"/>
          <w:b/>
          <w:sz w:val="28"/>
          <w:szCs w:val="28"/>
        </w:rPr>
        <w:t>國民中學</w:t>
      </w:r>
      <w:r w:rsidR="007D7A04" w:rsidRPr="00E04EB1">
        <w:rPr>
          <w:rFonts w:ascii="標楷體" w:eastAsia="標楷體" w:hAnsi="標楷體" w:cs="標楷體" w:hint="eastAsia"/>
          <w:b/>
          <w:sz w:val="28"/>
          <w:szCs w:val="28"/>
        </w:rPr>
        <w:t>111</w:t>
      </w:r>
      <w:r w:rsidRPr="00E04EB1">
        <w:rPr>
          <w:rFonts w:ascii="標楷體" w:eastAsia="標楷體" w:hAnsi="標楷體" w:cs="標楷體"/>
          <w:b/>
          <w:sz w:val="28"/>
          <w:szCs w:val="28"/>
        </w:rPr>
        <w:t>學年度</w:t>
      </w:r>
      <w:r w:rsidR="00507542" w:rsidRPr="00E04EB1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E04EB1">
        <w:rPr>
          <w:rFonts w:ascii="標楷體" w:eastAsia="標楷體" w:hAnsi="標楷體" w:cs="標楷體"/>
          <w:b/>
          <w:sz w:val="28"/>
          <w:szCs w:val="28"/>
        </w:rPr>
        <w:t>年級第</w:t>
      </w:r>
      <w:r w:rsidR="007D7A04" w:rsidRPr="00E04EB1">
        <w:rPr>
          <w:rFonts w:ascii="標楷體" w:eastAsia="標楷體" w:hAnsi="標楷體" w:cs="標楷體" w:hint="eastAsia"/>
          <w:b/>
          <w:sz w:val="28"/>
          <w:szCs w:val="28"/>
        </w:rPr>
        <w:t>一</w:t>
      </w:r>
      <w:proofErr w:type="gramStart"/>
      <w:r w:rsidRPr="00E04EB1">
        <w:rPr>
          <w:rFonts w:ascii="標楷體" w:eastAsia="標楷體" w:hAnsi="標楷體" w:cs="標楷體"/>
          <w:b/>
          <w:sz w:val="28"/>
          <w:szCs w:val="28"/>
        </w:rPr>
        <w:t>學期</w:t>
      </w:r>
      <w:r w:rsidRPr="00E04EB1"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 w:rsidRPr="00E04EB1">
        <w:rPr>
          <w:rFonts w:ascii="標楷體" w:eastAsia="標楷體" w:hAnsi="標楷體" w:cs="標楷體"/>
          <w:b/>
          <w:sz w:val="28"/>
          <w:szCs w:val="28"/>
        </w:rPr>
        <w:t>課程</w:t>
      </w:r>
      <w:proofErr w:type="gramEnd"/>
      <w:r w:rsidRPr="00E04EB1">
        <w:rPr>
          <w:rFonts w:ascii="標楷體" w:eastAsia="標楷體" w:hAnsi="標楷體" w:cs="標楷體"/>
          <w:b/>
          <w:sz w:val="28"/>
          <w:szCs w:val="28"/>
        </w:rPr>
        <w:t>計畫  設計者：</w:t>
      </w:r>
      <w:proofErr w:type="gramStart"/>
      <w:r w:rsidRPr="00E04EB1">
        <w:rPr>
          <w:rFonts w:ascii="標楷體" w:eastAsia="標楷體" w:hAnsi="標楷體" w:cs="標楷體"/>
          <w:b/>
          <w:sz w:val="28"/>
          <w:szCs w:val="28"/>
          <w:u w:val="single"/>
        </w:rPr>
        <w:t>＿＿＿</w:t>
      </w:r>
      <w:r w:rsidR="00022768" w:rsidRPr="00E04EB1">
        <w:rPr>
          <w:rFonts w:ascii="標楷體" w:eastAsia="標楷體" w:hAnsi="標楷體" w:cs="標楷體" w:hint="eastAsia"/>
          <w:b/>
          <w:sz w:val="28"/>
          <w:szCs w:val="28"/>
          <w:u w:val="single"/>
        </w:rPr>
        <w:t>唐思涵</w:t>
      </w:r>
      <w:r w:rsidRPr="00E04EB1">
        <w:rPr>
          <w:rFonts w:ascii="標楷體" w:eastAsia="標楷體" w:hAnsi="標楷體" w:cs="標楷體"/>
          <w:b/>
          <w:sz w:val="28"/>
          <w:szCs w:val="28"/>
          <w:u w:val="single"/>
        </w:rPr>
        <w:t>＿＿＿</w:t>
      </w:r>
      <w:proofErr w:type="gramEnd"/>
    </w:p>
    <w:p w:rsidR="00537E92" w:rsidRPr="00E04EB1" w:rsidRDefault="00537E9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537E92" w:rsidRPr="00E04EB1" w:rsidRDefault="00BD36FE">
      <w:pPr>
        <w:tabs>
          <w:tab w:val="left" w:pos="4320"/>
        </w:tabs>
        <w:spacing w:line="360" w:lineRule="auto"/>
        <w:rPr>
          <w:rFonts w:ascii="標楷體" w:eastAsia="標楷體" w:hAnsi="標楷體"/>
        </w:rPr>
      </w:pPr>
      <w:r w:rsidRPr="00E04EB1">
        <w:rPr>
          <w:rFonts w:ascii="標楷體" w:eastAsia="標楷體" w:hAnsi="標楷體" w:cs="標楷體"/>
          <w:sz w:val="24"/>
          <w:szCs w:val="24"/>
        </w:rPr>
        <w:t>一、課程類別：</w:t>
      </w:r>
      <w:r w:rsidRPr="00E04EB1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537E92" w:rsidRPr="00E04EB1" w:rsidRDefault="00BD36FE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E04EB1">
        <w:rPr>
          <w:rFonts w:ascii="標楷體" w:eastAsia="標楷體" w:hAnsi="標楷體" w:cs="標楷體"/>
          <w:color w:val="auto"/>
          <w:sz w:val="24"/>
          <w:szCs w:val="24"/>
        </w:rPr>
        <w:t xml:space="preserve">    1.□國語文   2.□英語文   3.□健康與體育   4.□數學   5.□社會   6.□藝術  7.□自然科學 8.□科技  9.</w:t>
      </w:r>
      <w:r w:rsidR="00022768" w:rsidRPr="00E04EB1">
        <w:rPr>
          <w:rFonts w:ascii="標楷體" w:eastAsia="標楷體" w:hAnsi="標楷體" w:cs="標楷體"/>
          <w:color w:val="auto"/>
          <w:sz w:val="24"/>
          <w:szCs w:val="24"/>
        </w:rPr>
        <w:sym w:font="Wingdings" w:char="F06E"/>
      </w:r>
      <w:r w:rsidRPr="00E04EB1">
        <w:rPr>
          <w:rFonts w:ascii="標楷體" w:eastAsia="標楷體" w:hAnsi="標楷體" w:cs="標楷體"/>
          <w:color w:val="auto"/>
          <w:sz w:val="24"/>
          <w:szCs w:val="24"/>
        </w:rPr>
        <w:t>綜合活動</w:t>
      </w:r>
      <w:r w:rsidR="00022768" w:rsidRPr="00E04EB1">
        <w:rPr>
          <w:rFonts w:ascii="標楷體" w:eastAsia="標楷體" w:hAnsi="標楷體" w:cs="標楷體" w:hint="eastAsia"/>
          <w:color w:val="auto"/>
          <w:sz w:val="24"/>
          <w:szCs w:val="24"/>
        </w:rPr>
        <w:t>（</w:t>
      </w:r>
      <w:r w:rsidR="00D3355C" w:rsidRPr="00E04EB1">
        <w:rPr>
          <w:rFonts w:ascii="標楷體" w:eastAsia="標楷體" w:hAnsi="標楷體" w:cs="標楷體" w:hint="eastAsia"/>
          <w:color w:val="auto"/>
          <w:sz w:val="24"/>
          <w:szCs w:val="24"/>
        </w:rPr>
        <w:t>輔導</w:t>
      </w:r>
      <w:r w:rsidR="00022768" w:rsidRPr="00E04EB1">
        <w:rPr>
          <w:rFonts w:ascii="標楷體" w:eastAsia="標楷體" w:hAnsi="標楷體" w:cs="標楷體" w:hint="eastAsia"/>
          <w:color w:val="auto"/>
          <w:sz w:val="24"/>
          <w:szCs w:val="24"/>
        </w:rPr>
        <w:t>）</w:t>
      </w:r>
    </w:p>
    <w:p w:rsidR="00537E92" w:rsidRPr="00E04EB1" w:rsidRDefault="00BD36FE" w:rsidP="000D7B80">
      <w:pPr>
        <w:pBdr>
          <w:top w:val="single" w:sz="2" w:space="31" w:color="FFFFFF" w:shadow="1"/>
          <w:left w:val="single" w:sz="2" w:space="31" w:color="FFFFFF" w:shadow="1"/>
          <w:bottom w:val="single" w:sz="2" w:space="7" w:color="FFFFFF" w:shadow="1"/>
          <w:right w:val="single" w:sz="2" w:space="31" w:color="FFFFFF" w:shadow="1"/>
        </w:pBdr>
        <w:spacing w:line="360" w:lineRule="auto"/>
        <w:rPr>
          <w:rFonts w:ascii="標楷體" w:eastAsia="標楷體" w:hAnsi="標楷體"/>
        </w:rPr>
      </w:pPr>
      <w:r w:rsidRPr="00E04EB1">
        <w:rPr>
          <w:rFonts w:ascii="標楷體" w:eastAsia="標楷體" w:hAnsi="標楷體" w:cs="標楷體"/>
          <w:sz w:val="24"/>
          <w:szCs w:val="24"/>
        </w:rPr>
        <w:t xml:space="preserve">二、學習節數：每週( </w:t>
      </w:r>
      <w:r w:rsidR="00022768" w:rsidRPr="00E04EB1">
        <w:rPr>
          <w:rFonts w:ascii="標楷體" w:eastAsia="標楷體" w:hAnsi="標楷體" w:cs="標楷體"/>
          <w:sz w:val="24"/>
          <w:szCs w:val="24"/>
        </w:rPr>
        <w:t>1</w:t>
      </w:r>
      <w:r w:rsidRPr="00E04EB1">
        <w:rPr>
          <w:rFonts w:ascii="標楷體" w:eastAsia="標楷體" w:hAnsi="標楷體" w:cs="標楷體"/>
          <w:sz w:val="24"/>
          <w:szCs w:val="24"/>
        </w:rPr>
        <w:t xml:space="preserve"> )節，實施( 21 )</w:t>
      </w:r>
      <w:proofErr w:type="gramStart"/>
      <w:r w:rsidRPr="00E04EB1"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 w:rsidRPr="00E04EB1">
        <w:rPr>
          <w:rFonts w:ascii="標楷體" w:eastAsia="標楷體" w:hAnsi="標楷體" w:cs="標楷體"/>
          <w:sz w:val="24"/>
          <w:szCs w:val="24"/>
        </w:rPr>
        <w:t xml:space="preserve">，共( </w:t>
      </w:r>
      <w:r w:rsidR="00022768" w:rsidRPr="00E04EB1">
        <w:rPr>
          <w:rFonts w:ascii="標楷體" w:eastAsia="標楷體" w:hAnsi="標楷體" w:cs="標楷體"/>
          <w:sz w:val="24"/>
          <w:szCs w:val="24"/>
        </w:rPr>
        <w:t>21</w:t>
      </w:r>
      <w:r w:rsidRPr="00E04EB1">
        <w:rPr>
          <w:rFonts w:ascii="標楷體" w:eastAsia="標楷體" w:hAnsi="標楷體" w:cs="標楷體"/>
          <w:sz w:val="24"/>
          <w:szCs w:val="24"/>
        </w:rPr>
        <w:t xml:space="preserve"> )節。</w:t>
      </w:r>
    </w:p>
    <w:p w:rsidR="00537E92" w:rsidRPr="00E04EB1" w:rsidRDefault="00BD36FE" w:rsidP="000D7B80">
      <w:pPr>
        <w:pBdr>
          <w:top w:val="single" w:sz="2" w:space="31" w:color="FFFFFF" w:shadow="1"/>
          <w:left w:val="single" w:sz="2" w:space="31" w:color="FFFFFF" w:shadow="1"/>
          <w:bottom w:val="single" w:sz="2" w:space="7" w:color="FFFFFF" w:shadow="1"/>
          <w:right w:val="single" w:sz="2" w:space="31" w:color="FFFFFF" w:shadow="1"/>
        </w:pBdr>
        <w:tabs>
          <w:tab w:val="left" w:pos="8745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E04EB1">
        <w:rPr>
          <w:rFonts w:ascii="標楷體" w:eastAsia="標楷體" w:hAnsi="標楷體" w:cs="標楷體"/>
          <w:sz w:val="24"/>
          <w:szCs w:val="24"/>
        </w:rPr>
        <w:t>三、課程內涵：</w:t>
      </w:r>
      <w:r w:rsidRPr="00E04EB1">
        <w:rPr>
          <w:rFonts w:ascii="標楷體" w:eastAsia="標楷體" w:hAnsi="標楷體" w:cs="標楷體"/>
          <w:sz w:val="24"/>
          <w:szCs w:val="24"/>
        </w:rPr>
        <w:tab/>
      </w:r>
    </w:p>
    <w:p w:rsidR="00AC438B" w:rsidRPr="00E04EB1" w:rsidRDefault="00AC438B" w:rsidP="00AC438B">
      <w:pPr>
        <w:pBdr>
          <w:top w:val="single" w:sz="2" w:space="31" w:color="FFFFFF" w:shadow="1"/>
          <w:left w:val="single" w:sz="2" w:space="31" w:color="FFFFFF" w:shadow="1"/>
          <w:bottom w:val="single" w:sz="2" w:space="7" w:color="FFFFFF" w:shadow="1"/>
          <w:right w:val="single" w:sz="2" w:space="31" w:color="FFFFFF" w:shadow="1"/>
        </w:pBdr>
        <w:tabs>
          <w:tab w:val="left" w:pos="8745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tbl>
      <w:tblPr>
        <w:tblW w:w="1454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1"/>
        <w:gridCol w:w="11430"/>
      </w:tblGrid>
      <w:tr w:rsidR="00AC438B" w:rsidRPr="00E04EB1" w:rsidTr="00D3355C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C438B" w:rsidRPr="00E04EB1" w:rsidRDefault="00AC438B" w:rsidP="00D3355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2" w:space="0" w:color="FFFFFF"/>
              <w:bottom w:val="single" w:sz="2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C438B" w:rsidRPr="00E04EB1" w:rsidRDefault="00AC438B" w:rsidP="00D3355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D3355C" w:rsidRPr="00E04EB1" w:rsidTr="00D3355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■A2 系統思考與解決問題</w:t>
            </w:r>
          </w:p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□A3 規劃執行與創新應變</w:t>
            </w:r>
          </w:p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□B1 符號運用與溝通表達</w:t>
            </w:r>
          </w:p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■B2 科技資訊與媒體素養</w:t>
            </w:r>
          </w:p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□B3 藝術涵養與美感素養</w:t>
            </w:r>
          </w:p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□C1 道德實踐與公民意識</w:t>
            </w:r>
          </w:p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□C2 人際關係與團隊合作</w:t>
            </w:r>
          </w:p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□C3 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綜-J-A1 探索與開發自我潛能，善用資源促進生涯適性發展，省思自我價值，實踐生命意義。</w:t>
            </w:r>
          </w:p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綜-J-A2 </w:t>
            </w:r>
            <w:proofErr w:type="gramStart"/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釐</w:t>
            </w:r>
            <w:proofErr w:type="gramEnd"/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清學習目標，探究多元的思考與學習方法，養成自主學習的能力，運用適當的策略，解決生活議題。</w:t>
            </w:r>
          </w:p>
          <w:p w:rsidR="00D3355C" w:rsidRPr="00E04EB1" w:rsidRDefault="00D3355C" w:rsidP="00D3355C">
            <w:pPr>
              <w:autoSpaceDE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綜-J-B2 善用科技、資訊與媒體等資源，並能分析及判斷其適切性，進而有效執行生活中重要事務。</w:t>
            </w:r>
          </w:p>
        </w:tc>
      </w:tr>
    </w:tbl>
    <w:p w:rsidR="00AC438B" w:rsidRPr="00E04EB1" w:rsidRDefault="00AC438B" w:rsidP="00AC438B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E04EB1">
        <w:rPr>
          <w:rFonts w:ascii="標楷體" w:eastAsia="標楷體" w:hAnsi="標楷體" w:cs="標楷體"/>
          <w:sz w:val="24"/>
          <w:szCs w:val="24"/>
        </w:rPr>
        <w:lastRenderedPageBreak/>
        <w:t>四、課程架構：</w:t>
      </w:r>
    </w:p>
    <w:p w:rsidR="00EE4925" w:rsidRPr="00E04EB1" w:rsidRDefault="00EE4925" w:rsidP="00AC438B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  <w:rPr>
          <w:rFonts w:ascii="標楷體" w:eastAsia="標楷體" w:hAnsi="標楷體"/>
        </w:rPr>
      </w:pPr>
      <w:r w:rsidRPr="00E04EB1"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0" distR="0" wp14:anchorId="6CD336B3" wp14:editId="7DE658F3">
            <wp:extent cx="5953125" cy="2971800"/>
            <wp:effectExtent l="0" t="0" r="0" b="1905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AC438B" w:rsidRPr="00E04EB1" w:rsidRDefault="00AC438B" w:rsidP="00AC438B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AC438B" w:rsidRPr="00E04EB1" w:rsidRDefault="00AC438B" w:rsidP="00AC438B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E04EB1"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W w:w="1487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579"/>
      </w:tblGrid>
      <w:tr w:rsidR="008451CA" w:rsidRPr="00E04EB1" w:rsidTr="008451CA">
        <w:trPr>
          <w:trHeight w:val="41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/>
              </w:rPr>
              <w:t>融入議題</w:t>
            </w:r>
          </w:p>
        </w:tc>
        <w:tc>
          <w:tcPr>
            <w:tcW w:w="1579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/>
              </w:rPr>
              <w:t>備註</w:t>
            </w:r>
          </w:p>
        </w:tc>
      </w:tr>
      <w:tr w:rsidR="008451CA" w:rsidRPr="00E04EB1" w:rsidTr="008451CA">
        <w:trPr>
          <w:trHeight w:val="233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CA" w:rsidRPr="00E04EB1" w:rsidRDefault="008451CA" w:rsidP="008451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451CA" w:rsidRPr="00E04EB1" w:rsidRDefault="008451CA" w:rsidP="008451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9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1CA" w:rsidRPr="00E04EB1" w:rsidRDefault="008451CA" w:rsidP="008451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3355C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355C" w:rsidRPr="00E04EB1" w:rsidRDefault="00D3355C" w:rsidP="00D3355C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lastRenderedPageBreak/>
              <w:t>第一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D3355C" w:rsidRPr="00E04EB1" w:rsidRDefault="00D3355C" w:rsidP="00D3355C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08/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29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-09/0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輔Ab-IV-1 青少年身心發展歷程與調適。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輔Dd-IV-1 尊重多元性別差異。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1a-IV-1 探索自我與家庭發展的過程，覺察並分析影響個人成長因素及調適方法。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第1單元國中有意思</w:t>
            </w:r>
          </w:p>
          <w:p w:rsidR="00D3355C" w:rsidRPr="00E04EB1" w:rsidRDefault="00E04EB1" w:rsidP="00D3355C">
            <w:pPr>
              <w:snapToGrid w:val="0"/>
              <w:ind w:firstLine="0"/>
              <w:rPr>
                <w:rFonts w:ascii="標楷體" w:eastAsia="標楷體" w:hAnsi="標楷體"/>
                <w:color w:val="auto"/>
                <w:shd w:val="pct15" w:color="auto" w:fill="FFFFFF"/>
              </w:rPr>
            </w:pPr>
            <w:r w:rsidRPr="00E04EB1">
              <w:rPr>
                <w:rFonts w:ascii="標楷體" w:eastAsia="標楷體" w:hAnsi="標楷體" w:cs="標楷體" w:hint="eastAsia"/>
                <w:color w:val="auto"/>
                <w:shd w:val="pct15" w:color="auto" w:fill="FFFFFF"/>
              </w:rPr>
              <w:t>活動：八卦賓果單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1.能透過</w:t>
            </w:r>
            <w:r w:rsidR="00E04EB1">
              <w:rPr>
                <w:rFonts w:ascii="標楷體" w:eastAsia="標楷體" w:hAnsi="標楷體" w:cs="標楷體" w:hint="eastAsia"/>
                <w:color w:val="auto"/>
              </w:rPr>
              <w:t>八卦</w:t>
            </w:r>
            <w:proofErr w:type="gramStart"/>
            <w:r w:rsidR="00E04EB1">
              <w:rPr>
                <w:rFonts w:ascii="標楷體" w:eastAsia="標楷體" w:hAnsi="標楷體" w:cs="標楷體" w:hint="eastAsia"/>
                <w:color w:val="auto"/>
              </w:rPr>
              <w:t>賓果單學習</w:t>
            </w:r>
            <w:proofErr w:type="gramEnd"/>
            <w:r w:rsidR="00E04EB1">
              <w:rPr>
                <w:rFonts w:ascii="標楷體" w:eastAsia="標楷體" w:hAnsi="標楷體" w:cs="標楷體" w:hint="eastAsia"/>
                <w:color w:val="auto"/>
              </w:rPr>
              <w:t>單</w:t>
            </w:r>
            <w:r w:rsidRPr="00E04EB1">
              <w:rPr>
                <w:rFonts w:ascii="標楷體" w:eastAsia="標楷體" w:hAnsi="標楷體" w:cs="標楷體"/>
                <w:color w:val="auto"/>
              </w:rPr>
              <w:t>進行互動與交流，分享自己與同學的個人資訊。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2.</w:t>
            </w:r>
            <w:r w:rsidR="00E04EB1">
              <w:rPr>
                <w:rFonts w:ascii="標楷體" w:eastAsia="標楷體" w:hAnsi="標楷體" w:cs="標楷體" w:hint="eastAsia"/>
                <w:color w:val="auto"/>
              </w:rPr>
              <w:t>藉由活動歷程快速建立共同話題，拉近彼此距離，增進對新團體的認識與歸屬感。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E04EB1" w:rsidRDefault="00D3355C" w:rsidP="00D3355C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98C" w:rsidRPr="00E04EB1" w:rsidRDefault="00D3355C" w:rsidP="00B5498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</w:t>
            </w:r>
            <w:proofErr w:type="gramStart"/>
            <w:r w:rsidR="00E04EB1">
              <w:rPr>
                <w:rFonts w:ascii="標楷體" w:eastAsia="標楷體" w:hAnsi="標楷體" w:cs="標楷體" w:hint="eastAsia"/>
              </w:rPr>
              <w:t>賓果單學習</w:t>
            </w:r>
            <w:proofErr w:type="gramEnd"/>
            <w:r w:rsidR="00E04EB1">
              <w:rPr>
                <w:rFonts w:ascii="標楷體" w:eastAsia="標楷體" w:hAnsi="標楷體" w:cs="標楷體" w:hint="eastAsia"/>
              </w:rPr>
              <w:t>單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1.口語評量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探索性別與生涯規畫的關係。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355C" w:rsidRPr="00E04EB1" w:rsidRDefault="00D3355C" w:rsidP="00D3355C">
            <w:pPr>
              <w:pStyle w:val="Web"/>
              <w:spacing w:before="0" w:after="0"/>
              <w:ind w:left="-7" w:hanging="7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hint="eastAsia"/>
                <w:color w:val="000000"/>
              </w:rPr>
              <w:t>□實施跨領域或跨科目協同教學(需另申請授課鐘點費者)</w:t>
            </w:r>
          </w:p>
          <w:p w:rsidR="00D3355C" w:rsidRPr="00E04EB1" w:rsidRDefault="00D3355C" w:rsidP="00D3355C">
            <w:pPr>
              <w:pStyle w:val="Web"/>
              <w:spacing w:before="0" w:after="0"/>
              <w:ind w:hanging="12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hint="eastAsia"/>
                <w:color w:val="000000"/>
              </w:rPr>
              <w:t>1.協同科目：</w:t>
            </w:r>
          </w:p>
          <w:p w:rsidR="00D3355C" w:rsidRPr="00E04EB1" w:rsidRDefault="00D3355C" w:rsidP="00D3355C">
            <w:pPr>
              <w:pStyle w:val="Web"/>
              <w:spacing w:before="0" w:after="0"/>
              <w:ind w:firstLine="23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hint="eastAsia"/>
                <w:color w:val="000000"/>
                <w:u w:val="single"/>
              </w:rPr>
              <w:t> </w:t>
            </w:r>
            <w:proofErr w:type="gramStart"/>
            <w:r w:rsidRPr="00E04EB1">
              <w:rPr>
                <w:rFonts w:ascii="標楷體" w:eastAsia="標楷體" w:hAnsi="標楷體" w:hint="eastAsia"/>
                <w:color w:val="000000"/>
                <w:u w:val="single"/>
              </w:rPr>
              <w:t>＿</w:t>
            </w:r>
            <w:proofErr w:type="gramEnd"/>
            <w:r w:rsidRPr="00E04EB1">
              <w:rPr>
                <w:rFonts w:ascii="標楷體" w:eastAsia="標楷體" w:hAnsi="標楷體" w:hint="eastAsia"/>
                <w:color w:val="000000"/>
                <w:u w:val="single"/>
              </w:rPr>
              <w:t xml:space="preserve">       ＿ </w:t>
            </w:r>
          </w:p>
          <w:p w:rsidR="00D3355C" w:rsidRPr="00E04EB1" w:rsidRDefault="00D3355C" w:rsidP="00D3355C">
            <w:pPr>
              <w:pStyle w:val="Web"/>
              <w:spacing w:before="0" w:after="0"/>
              <w:ind w:left="-7" w:hanging="7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hint="eastAsia"/>
                <w:color w:val="000000"/>
              </w:rPr>
              <w:t>2.協同節數：</w:t>
            </w:r>
          </w:p>
          <w:p w:rsidR="00D3355C" w:rsidRPr="00E04EB1" w:rsidRDefault="00D3355C" w:rsidP="00D3355C">
            <w:pPr>
              <w:pStyle w:val="Web"/>
              <w:spacing w:before="0" w:after="0"/>
              <w:ind w:left="-7" w:hanging="7"/>
              <w:rPr>
                <w:rFonts w:ascii="標楷體" w:eastAsia="標楷體" w:hAnsi="標楷體"/>
              </w:rPr>
            </w:pPr>
            <w:proofErr w:type="gramStart"/>
            <w:r w:rsidRPr="00E04EB1">
              <w:rPr>
                <w:rFonts w:ascii="標楷體" w:eastAsia="標楷體" w:hAnsi="標楷體" w:hint="eastAsia"/>
                <w:color w:val="000000"/>
                <w:u w:val="single"/>
              </w:rPr>
              <w:t>＿</w:t>
            </w:r>
            <w:proofErr w:type="gramEnd"/>
            <w:r w:rsidRPr="00E04EB1">
              <w:rPr>
                <w:rFonts w:ascii="標楷體" w:eastAsia="標楷體" w:hAnsi="標楷體" w:hint="eastAsia"/>
                <w:color w:val="000000"/>
                <w:u w:val="single"/>
              </w:rPr>
              <w:t>      ＿＿</w:t>
            </w:r>
          </w:p>
          <w:p w:rsidR="00D3355C" w:rsidRPr="00E04EB1" w:rsidRDefault="00D3355C" w:rsidP="00D3355C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/>
              </w:rPr>
              <w:t>◆08/</w:t>
            </w:r>
            <w:r w:rsidRPr="00E04EB1">
              <w:rPr>
                <w:rFonts w:ascii="標楷體" w:eastAsia="標楷體" w:hAnsi="標楷體" w:hint="eastAsia"/>
              </w:rPr>
              <w:t>30(二)開學</w:t>
            </w:r>
          </w:p>
          <w:p w:rsidR="00D3355C" w:rsidRPr="00E04EB1" w:rsidRDefault="00D3355C" w:rsidP="00D3355C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/>
              </w:rPr>
              <w:t>◆09/01</w:t>
            </w:r>
            <w:r w:rsidRPr="00E04EB1">
              <w:rPr>
                <w:rFonts w:ascii="標楷體" w:eastAsia="標楷體" w:hAnsi="標楷體" w:hint="eastAsia"/>
              </w:rPr>
              <w:t>(四)-</w:t>
            </w:r>
            <w:r w:rsidRPr="00E04EB1">
              <w:rPr>
                <w:rFonts w:ascii="標楷體" w:eastAsia="標楷體" w:hAnsi="標楷體"/>
              </w:rPr>
              <w:t>09/07</w:t>
            </w:r>
            <w:r w:rsidRPr="00E04EB1">
              <w:rPr>
                <w:rFonts w:ascii="標楷體" w:eastAsia="標楷體" w:hAnsi="標楷體" w:hint="eastAsia"/>
              </w:rPr>
              <w:t>（三）</w:t>
            </w:r>
            <w:r w:rsidRPr="00E04EB1">
              <w:rPr>
                <w:rFonts w:ascii="標楷體" w:eastAsia="標楷體" w:hAnsi="標楷體"/>
              </w:rPr>
              <w:t>教學研究會(</w:t>
            </w:r>
            <w:r w:rsidRPr="00E04EB1">
              <w:rPr>
                <w:rFonts w:ascii="標楷體" w:eastAsia="標楷體" w:hAnsi="標楷體" w:hint="eastAsia"/>
              </w:rPr>
              <w:t>1</w:t>
            </w:r>
            <w:r w:rsidRPr="00E04EB1">
              <w:rPr>
                <w:rFonts w:ascii="標楷體" w:eastAsia="標楷體" w:hAnsi="標楷體"/>
              </w:rPr>
              <w:t>)</w:t>
            </w:r>
          </w:p>
          <w:p w:rsidR="00D3355C" w:rsidRPr="00E04EB1" w:rsidRDefault="00D3355C" w:rsidP="00D3355C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355C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355C" w:rsidRPr="00E04EB1" w:rsidRDefault="00D3355C" w:rsidP="00D3355C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第二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D3355C" w:rsidRPr="00E04EB1" w:rsidRDefault="00D3355C" w:rsidP="00D3355C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09/0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5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-09/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輔Ab-IV-1 青少年身心發展歷程與調適。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輔Dd-IV-1 尊重多元性別差異。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1a-IV-1 探索自我與家庭發展的過程，覺察並分析影響個人成長因素及調適方法。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第1單元國中有意思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1.透過閱讀及繪製心智圖，覺察並分析青少年身心發展歷程與調適狀態。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2.透過小隊討論與瀏覽學校行事曆，促進並澄清對國中生活的認識。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E04EB1" w:rsidRDefault="00D3355C" w:rsidP="00D3355C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1.名片卡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2.〈瞭‧青少年〉文章(本書第189頁)</w:t>
            </w:r>
          </w:p>
          <w:p w:rsidR="00B5498C" w:rsidRPr="00E04EB1" w:rsidRDefault="00D3355C" w:rsidP="00B5498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</w:t>
            </w:r>
            <w:r w:rsidR="00B5498C"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="00B5498C"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="00B5498C"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1.口語評量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探索性別與生涯規畫的關係。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lastRenderedPageBreak/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355C" w:rsidRPr="00E04EB1" w:rsidRDefault="00D3355C" w:rsidP="00D3355C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/>
              </w:rPr>
              <w:lastRenderedPageBreak/>
              <w:t>◆09/01</w:t>
            </w:r>
            <w:r w:rsidRPr="00E04EB1">
              <w:rPr>
                <w:rFonts w:ascii="標楷體" w:eastAsia="標楷體" w:hAnsi="標楷體" w:hint="eastAsia"/>
              </w:rPr>
              <w:t>(四)-</w:t>
            </w:r>
            <w:r w:rsidRPr="00E04EB1">
              <w:rPr>
                <w:rFonts w:ascii="標楷體" w:eastAsia="標楷體" w:hAnsi="標楷體"/>
              </w:rPr>
              <w:t>09/07</w:t>
            </w:r>
            <w:r w:rsidRPr="00E04EB1">
              <w:rPr>
                <w:rFonts w:ascii="標楷體" w:eastAsia="標楷體" w:hAnsi="標楷體" w:hint="eastAsia"/>
              </w:rPr>
              <w:t>（三）</w:t>
            </w:r>
          </w:p>
          <w:p w:rsidR="00D3355C" w:rsidRPr="00E04EB1" w:rsidRDefault="00D3355C" w:rsidP="00D3355C">
            <w:pPr>
              <w:suppressAutoHyphens w:val="0"/>
              <w:autoSpaceDN/>
              <w:ind w:left="-7" w:hanging="7"/>
              <w:textAlignment w:val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09/05</w:t>
            </w:r>
            <w:r w:rsidRPr="00E04EB1">
              <w:rPr>
                <w:rFonts w:ascii="標楷體" w:eastAsia="標楷體" w:hAnsi="標楷體" w:hint="eastAsia"/>
              </w:rPr>
              <w:t>（一）</w:t>
            </w:r>
            <w:r w:rsidRPr="00E04EB1">
              <w:rPr>
                <w:rFonts w:ascii="標楷體" w:eastAsia="標楷體" w:hAnsi="標楷體"/>
              </w:rPr>
              <w:t>九年級第八節課輔開始</w:t>
            </w:r>
          </w:p>
          <w:p w:rsidR="00D3355C" w:rsidRPr="00E04EB1" w:rsidRDefault="00D3355C" w:rsidP="00D3355C">
            <w:pPr>
              <w:suppressAutoHyphens w:val="0"/>
              <w:autoSpaceDN/>
              <w:ind w:left="-7" w:hanging="7"/>
              <w:textAlignment w:val="auto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新細明體" w:hint="eastAsia"/>
              </w:rPr>
              <w:t>◆</w:t>
            </w:r>
            <w:r w:rsidRPr="00E04EB1">
              <w:rPr>
                <w:rFonts w:ascii="標楷體" w:eastAsia="標楷體" w:hAnsi="標楷體"/>
              </w:rPr>
              <w:t>09/06-09/07</w:t>
            </w:r>
            <w:proofErr w:type="gramStart"/>
            <w:r w:rsidRPr="00E04EB1">
              <w:rPr>
                <w:rFonts w:ascii="標楷體" w:eastAsia="標楷體" w:hAnsi="標楷體"/>
              </w:rPr>
              <w:t>九</w:t>
            </w:r>
            <w:proofErr w:type="gramEnd"/>
            <w:r w:rsidRPr="00E04EB1">
              <w:rPr>
                <w:rFonts w:ascii="標楷體" w:eastAsia="標楷體" w:hAnsi="標楷體"/>
              </w:rPr>
              <w:t>年級第一次複習考</w:t>
            </w:r>
          </w:p>
          <w:p w:rsidR="00D3355C" w:rsidRPr="00E04EB1" w:rsidRDefault="00D3355C" w:rsidP="00D3355C">
            <w:pPr>
              <w:suppressAutoHyphens w:val="0"/>
              <w:autoSpaceDN/>
              <w:ind w:left="-7" w:hanging="7"/>
              <w:textAlignment w:val="auto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09/09中秋節放假一天</w:t>
            </w:r>
          </w:p>
        </w:tc>
      </w:tr>
      <w:tr w:rsidR="00D3355C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355C" w:rsidRPr="00E04EB1" w:rsidRDefault="00D3355C" w:rsidP="00D3355C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第三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D3355C" w:rsidRPr="00E04EB1" w:rsidRDefault="00D3355C" w:rsidP="00D3355C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09/1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-09/1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輔Ab-IV-1 青少年身心發展歷程與調適。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輔Dd-IV-1 尊重多元性別差異。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1a-IV-1 探索自我與家庭發展的過程，覺察並分析影響個人成長因素及調適方法。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第1單元國中有意思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1.能透過親朋好友及學長姐的經驗談，歸納並分析自己對國中生活的期許與努力。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2.能透過角色的創作與文字說明，分析個人面對國中所具備的優勢條件，並評估準備狀態。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E04EB1" w:rsidRDefault="00D3355C" w:rsidP="00D3355C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1.名片卡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2.〈瞭‧青少年〉文章(本書第189頁)</w:t>
            </w:r>
          </w:p>
          <w:p w:rsidR="00D3355C" w:rsidRPr="00E04EB1" w:rsidRDefault="00B5498C" w:rsidP="00D3355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1.口語評量</w:t>
            </w:r>
          </w:p>
          <w:p w:rsidR="00D3355C" w:rsidRPr="00E04EB1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探索性別與生涯規畫的關係。</w:t>
            </w:r>
          </w:p>
          <w:p w:rsidR="00D3355C" w:rsidRPr="00C43B2E" w:rsidRDefault="00D3355C" w:rsidP="00D3355C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355C" w:rsidRPr="00E04EB1" w:rsidRDefault="00D3355C" w:rsidP="00D3355C">
            <w:pPr>
              <w:suppressAutoHyphens w:val="0"/>
              <w:autoSpaceDN/>
              <w:ind w:left="-7" w:hanging="7"/>
              <w:textAlignment w:val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09/12七、八年級第八節課輔開始</w:t>
            </w:r>
          </w:p>
          <w:p w:rsidR="00D3355C" w:rsidRPr="00E04EB1" w:rsidRDefault="00D3355C" w:rsidP="00D3355C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09/12學習扶助、</w:t>
            </w:r>
            <w:r w:rsidRPr="00E04EB1">
              <w:rPr>
                <w:rFonts w:ascii="標楷體" w:eastAsia="標楷體" w:hAnsi="標楷體"/>
                <w:sz w:val="19"/>
                <w:szCs w:val="19"/>
              </w:rPr>
              <w:t>原住民語及新</w:t>
            </w:r>
            <w:proofErr w:type="gramStart"/>
            <w:r w:rsidRPr="00E04EB1">
              <w:rPr>
                <w:rFonts w:ascii="標楷體" w:eastAsia="標楷體" w:hAnsi="標楷體"/>
                <w:sz w:val="19"/>
                <w:szCs w:val="19"/>
              </w:rPr>
              <w:t>住民語教學</w:t>
            </w:r>
            <w:proofErr w:type="gramEnd"/>
            <w:r w:rsidRPr="00E04EB1">
              <w:rPr>
                <w:rFonts w:ascii="標楷體" w:eastAsia="標楷體" w:hAnsi="標楷體"/>
                <w:sz w:val="19"/>
                <w:szCs w:val="19"/>
              </w:rPr>
              <w:t>開始</w:t>
            </w: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第四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09/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19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-09/2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輔Db-IV-1 生活議題的問題解決、危機因應與克服困境的方法。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1b-IV-2 運用問題解決策略，處理生活議題，進而克服生活逆境。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2c-IV-2 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學習與讀書策略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量表施測</w:t>
            </w:r>
            <w:proofErr w:type="gramEnd"/>
          </w:p>
          <w:p w:rsidR="00230F26" w:rsidRDefault="00230F26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測驗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與填卡注意事項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說明。</w:t>
            </w:r>
          </w:p>
          <w:p w:rsidR="00230F26" w:rsidRPr="00230F26" w:rsidRDefault="00230F26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</w:rPr>
              <w:t>測驗進行。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測驗手冊、測驗本、答案卡、2</w:t>
            </w:r>
            <w:r>
              <w:rPr>
                <w:rFonts w:ascii="標楷體" w:eastAsia="標楷體" w:hAnsi="標楷體" w:cs="標楷體"/>
              </w:rPr>
              <w:t>B</w:t>
            </w:r>
            <w:r>
              <w:rPr>
                <w:rFonts w:ascii="標楷體" w:eastAsia="標楷體" w:hAnsi="標楷體" w:cs="標楷體" w:hint="eastAsia"/>
              </w:rPr>
              <w:t>鉛筆、橡皮擦。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標準化測驗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lastRenderedPageBreak/>
              <w:t>第五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09/2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09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/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輔Db-IV-1 生活議題的問題解決、危機因應與克服困境的方法。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1b-IV-2 運用問題解決策略，處理生活議題，進而克服生活逆境。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2c-IV-2 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第2單元國中方程式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1.透過課本第96頁社群</w:t>
            </w:r>
            <w:proofErr w:type="gramStart"/>
            <w:r w:rsidRPr="00E04EB1">
              <w:rPr>
                <w:rFonts w:ascii="標楷體" w:eastAsia="標楷體" w:hAnsi="標楷體" w:cs="標楷體"/>
                <w:color w:val="auto"/>
              </w:rPr>
              <w:t>網站貼文及</w:t>
            </w:r>
            <w:proofErr w:type="gramEnd"/>
            <w:r w:rsidRPr="00E04EB1">
              <w:rPr>
                <w:rFonts w:ascii="標楷體" w:eastAsia="標楷體" w:hAnsi="標楷體" w:cs="標楷體"/>
                <w:color w:val="auto"/>
              </w:rPr>
              <w:t>「校園狀況與因應篇」的討論，分享交流校園生活的各種狀況。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2.透過「幹部資源～人事地」活動，蒐集、分析及開發學校各項資源。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1.幹部職掌表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2.學校平面圖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3.各處室功能小卡</w:t>
            </w:r>
          </w:p>
          <w:p w:rsid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4.闖關完成</w:t>
            </w:r>
            <w:proofErr w:type="gramStart"/>
            <w:r w:rsidRPr="00E04EB1">
              <w:rPr>
                <w:rFonts w:ascii="標楷體" w:eastAsia="標楷體" w:hAnsi="標楷體" w:cs="標楷體"/>
              </w:rPr>
              <w:t>核章用印章</w:t>
            </w:r>
            <w:proofErr w:type="gramEnd"/>
          </w:p>
          <w:p w:rsidR="00706EB9" w:rsidRPr="00E04EB1" w:rsidRDefault="00706EB9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  <w:r w:rsidRPr="00E04EB1">
              <w:rPr>
                <w:rFonts w:ascii="標楷體" w:eastAsia="標楷體" w:hAnsi="標楷體" w:cs="標楷體"/>
              </w:rPr>
              <w:t>.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探索性別與生涯規畫的關係。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第六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10/0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-10/0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輔Db-IV-1 生活議題的問題解決、危機因應與克服困境的方法。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1b-IV-2 運用問題解決策略，處理生活議題，進而克服生活逆境。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2c-IV-2 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第2單元國中方程式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1.小隊討論與交流對校園各空間的熟悉程度，進而分析各空間可運用的資源。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1.幹部職掌表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2.學校平面圖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3.各處室功能小卡</w:t>
            </w:r>
          </w:p>
          <w:p w:rsid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4.闖關完成</w:t>
            </w:r>
            <w:proofErr w:type="gramStart"/>
            <w:r w:rsidRPr="00E04EB1">
              <w:rPr>
                <w:rFonts w:ascii="標楷體" w:eastAsia="標楷體" w:hAnsi="標楷體" w:cs="標楷體"/>
              </w:rPr>
              <w:t>核章用印章</w:t>
            </w:r>
            <w:proofErr w:type="gramEnd"/>
          </w:p>
          <w:p w:rsidR="00706EB9" w:rsidRPr="00E04EB1" w:rsidRDefault="00706EB9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  <w:r w:rsidRPr="00E04EB1">
              <w:rPr>
                <w:rFonts w:ascii="標楷體" w:eastAsia="標楷體" w:hAnsi="標楷體" w:cs="標楷體"/>
              </w:rPr>
              <w:t>.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探索性別與生涯規畫的關係。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第七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10/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10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-10/1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輔Db-IV-1 生活議題的問題解決、危機因</w:t>
            </w:r>
            <w:r w:rsidRPr="00E04EB1">
              <w:rPr>
                <w:rFonts w:ascii="標楷體" w:eastAsia="標楷體" w:hAnsi="標楷體" w:cs="標楷體"/>
              </w:rPr>
              <w:lastRenderedPageBreak/>
              <w:t>應與克服困境的方法。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lastRenderedPageBreak/>
              <w:t>1b-IV-2 運用問題解決策略，處理生活議題，進而克服生活逆境。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2c-IV-2 有效蒐集、分析及開發</w:t>
            </w:r>
            <w:r w:rsidRPr="00E04EB1">
              <w:rPr>
                <w:rFonts w:ascii="標楷體" w:eastAsia="標楷體" w:hAnsi="標楷體" w:cs="標楷體"/>
              </w:rPr>
              <w:lastRenderedPageBreak/>
              <w:t>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lastRenderedPageBreak/>
              <w:t>第2單元國中方程式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1.能設計關鍵提示，分享資源運用的經驗，分析及開發學校各項資源。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1.幹部職掌表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2.學校平面圖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3.各處室功能小卡</w:t>
            </w:r>
          </w:p>
          <w:p w:rsid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4.闖關完成</w:t>
            </w:r>
            <w:proofErr w:type="gramStart"/>
            <w:r w:rsidRPr="00E04EB1">
              <w:rPr>
                <w:rFonts w:ascii="標楷體" w:eastAsia="標楷體" w:hAnsi="標楷體" w:cs="標楷體"/>
              </w:rPr>
              <w:t>核章用印章</w:t>
            </w:r>
            <w:proofErr w:type="gramEnd"/>
          </w:p>
          <w:p w:rsidR="00706EB9" w:rsidRPr="00E04EB1" w:rsidRDefault="00706EB9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  <w:r w:rsidRPr="00E04EB1">
              <w:rPr>
                <w:rFonts w:ascii="標楷體" w:eastAsia="標楷體" w:hAnsi="標楷體" w:cs="標楷體"/>
              </w:rPr>
              <w:t>.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lastRenderedPageBreak/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探索性別與生涯規畫的關係。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Cambria Math"/>
              </w:rPr>
              <w:lastRenderedPageBreak/>
              <w:t>◆</w:t>
            </w:r>
            <w:r w:rsidRPr="00E04EB1">
              <w:rPr>
                <w:rFonts w:ascii="標楷體" w:eastAsia="標楷體" w:hAnsi="標楷體"/>
              </w:rPr>
              <w:t>10/10國慶日放假一天</w:t>
            </w:r>
          </w:p>
          <w:p w:rsidR="00E04EB1" w:rsidRPr="00E04EB1" w:rsidRDefault="00E04EB1" w:rsidP="00E04EB1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10/13~10/14第一次定期評量</w:t>
            </w:r>
            <w:r w:rsidRPr="00E04EB1">
              <w:rPr>
                <w:rFonts w:ascii="標楷體" w:eastAsia="標楷體" w:hAnsi="標楷體" w:hint="eastAsia"/>
              </w:rPr>
              <w:t>（暫定）</w:t>
            </w: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第八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10/1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-10/2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輔Db-IV-1 生活議題的問題解決、危機因應與克服困境的方法。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1b-IV-2 運用問題解決策略，處理生活議題，進而克服生活逆境。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2c-IV-2 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第2單元國中方程式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1.能評估各項資源對校園狀況的適用時機，並完成「校園資源守護網」。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1.幹部職掌表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2.學校平面圖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3.各處室功能小卡</w:t>
            </w:r>
          </w:p>
          <w:p w:rsid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4.闖關完成</w:t>
            </w:r>
            <w:proofErr w:type="gramStart"/>
            <w:r w:rsidRPr="00E04EB1">
              <w:rPr>
                <w:rFonts w:ascii="標楷體" w:eastAsia="標楷體" w:hAnsi="標楷體" w:cs="標楷體"/>
              </w:rPr>
              <w:t>核章用印章</w:t>
            </w:r>
            <w:proofErr w:type="gramEnd"/>
          </w:p>
          <w:p w:rsidR="00706EB9" w:rsidRPr="00E04EB1" w:rsidRDefault="00706EB9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  <w:r w:rsidRPr="00E04EB1">
              <w:rPr>
                <w:rFonts w:ascii="標楷體" w:eastAsia="標楷體" w:hAnsi="標楷體" w:cs="標楷體"/>
              </w:rPr>
              <w:t>.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探索性別與生涯規畫的關係。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10/17~10/21教學研究會(</w:t>
            </w:r>
            <w:r w:rsidRPr="00E04EB1">
              <w:rPr>
                <w:rFonts w:ascii="標楷體" w:eastAsia="標楷體" w:hAnsi="標楷體" w:hint="eastAsia"/>
              </w:rPr>
              <w:t>2</w:t>
            </w:r>
            <w:r w:rsidRPr="00E04EB1">
              <w:rPr>
                <w:rFonts w:ascii="標楷體" w:eastAsia="標楷體" w:hAnsi="標楷體"/>
              </w:rPr>
              <w:t>)</w:t>
            </w: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第九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10/2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-10/2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輔Db-IV-1 生活議題的問題解決、危機因應與克服困境的方法。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1b-IV-2 運用問題解決策略，處理生活議題，進而克服生活逆境。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2c-IV-2 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第3單元學習快易通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1.全班與隊間透過腦力激盪及討論，探究國中課業學習可能會面對的各項挑戰，並擬定因應各項學習挑戰的方法。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2.能根據自己學習的狀態，產出自己專屬的學習新配方。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1.九宮格的A3尺寸紙張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2.海報紙，每小隊1張</w:t>
            </w:r>
          </w:p>
          <w:p w:rsid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3.電腦或依平板電腦</w:t>
            </w:r>
          </w:p>
          <w:p w:rsidR="00706EB9" w:rsidRPr="00E04EB1" w:rsidRDefault="00706EB9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1.口語評量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探索性別與生涯規畫的關係。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lastRenderedPageBreak/>
              <w:t>第十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0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/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1-11/0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輔Db-IV-1 生活議題的問題解決、危機因應與克服困境的方法。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1b-IV-2 運用問題解決策略，處理生活議題，進而克服生活逆境。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2c-IV-2 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第3單元學習快易通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1.透過活動體驗，說出提升專注力的具體方法。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2.能蒐集專注力的方法，和同學分享討論，</w:t>
            </w:r>
            <w:proofErr w:type="gramStart"/>
            <w:r w:rsidRPr="00E04EB1">
              <w:rPr>
                <w:rFonts w:ascii="標楷體" w:eastAsia="標楷體" w:hAnsi="標楷體" w:cs="標楷體"/>
                <w:color w:val="auto"/>
              </w:rPr>
              <w:t>並擇適切</w:t>
            </w:r>
            <w:proofErr w:type="gramEnd"/>
            <w:r w:rsidRPr="00E04EB1">
              <w:rPr>
                <w:rFonts w:ascii="標楷體" w:eastAsia="標楷體" w:hAnsi="標楷體" w:cs="標楷體"/>
                <w:color w:val="auto"/>
              </w:rPr>
              <w:t>方法嘗試練習。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1.九宮格的A3尺寸紙張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2.海報紙，每小隊1張</w:t>
            </w:r>
          </w:p>
          <w:p w:rsid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3.電腦或依平板電腦</w:t>
            </w:r>
          </w:p>
          <w:p w:rsidR="00706EB9" w:rsidRPr="00E04EB1" w:rsidRDefault="00706EB9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1.口語評量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探索性別與生涯規畫的關係。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11/01</w:t>
            </w:r>
            <w:r w:rsidRPr="00E04EB1">
              <w:rPr>
                <w:rFonts w:ascii="標楷體" w:eastAsia="標楷體" w:hAnsi="標楷體" w:hint="eastAsia"/>
              </w:rPr>
              <w:t>（二）</w:t>
            </w:r>
            <w:r w:rsidRPr="00E04EB1">
              <w:rPr>
                <w:rFonts w:ascii="標楷體" w:eastAsia="標楷體" w:hAnsi="標楷體"/>
              </w:rPr>
              <w:t>英語文競賽</w:t>
            </w: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第十一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11/0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-11/1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輔Db-IV-1 生活議題的問題解決、危機因應與克服困境的方法。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1b-IV-2 運用問題解決策略，處理生活議題，進而克服生活逆境。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2c-IV-2 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第3單元學習快易通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1.能藉由體驗活動，覺察動靜轉換時身體感覺、情緒等差異。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2.能從呼吸練習中，覺察分心時刻可以利用呼吸將專注力拉回來。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1.九宮格的A3尺寸紙張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2.海報紙，每小隊1張</w:t>
            </w:r>
          </w:p>
          <w:p w:rsid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3.電腦或依平板電腦</w:t>
            </w:r>
          </w:p>
          <w:p w:rsidR="00706EB9" w:rsidRPr="00E04EB1" w:rsidRDefault="00706EB9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1.口語評量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2.實作評量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探索性別與生涯規畫的關係。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第十二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11/1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-11/1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輔Db-IV-1 生活議題的問題解決、危機因</w:t>
            </w:r>
            <w:r w:rsidRPr="00E04EB1">
              <w:rPr>
                <w:rFonts w:ascii="標楷體" w:eastAsia="標楷體" w:hAnsi="標楷體" w:cs="標楷體"/>
              </w:rPr>
              <w:lastRenderedPageBreak/>
              <w:t>應與克服困境的方法。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lastRenderedPageBreak/>
              <w:t>1b-IV-2 運用問題解決策略，處理生活議題，進而克服生活逆境。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2c-IV-2 有效蒐集、分析及開發</w:t>
            </w:r>
            <w:r w:rsidRPr="00E04EB1">
              <w:rPr>
                <w:rFonts w:ascii="標楷體" w:eastAsia="標楷體" w:hAnsi="標楷體" w:cs="標楷體"/>
              </w:rPr>
              <w:lastRenderedPageBreak/>
              <w:t>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lastRenderedPageBreak/>
              <w:t>第3單元學習快易通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1.能評估和檢視自己時間運用、專心的狀態，並完成「番茄鐘工作表」。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1.九宮格的A3尺寸紙張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2.海報紙，每小隊1張</w:t>
            </w:r>
          </w:p>
          <w:p w:rsid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3.電腦或依平板電腦</w:t>
            </w:r>
          </w:p>
          <w:p w:rsidR="00706EB9" w:rsidRPr="00E04EB1" w:rsidRDefault="00706EB9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1.實作評量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lastRenderedPageBreak/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</w:t>
            </w: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規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畫的關係。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第十三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11/2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-11/2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輔Db-IV-1 生活議題的問題解決、危機因應與克服困境的方法。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1b-IV-2 運用問題解決策略，處理生活議題，進而克服生活逆境。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2c-IV-2 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第3單元學習快易通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</w:t>
            </w:r>
            <w:proofErr w:type="gramStart"/>
            <w:r w:rsidRPr="00E04EB1">
              <w:rPr>
                <w:rFonts w:ascii="標楷體" w:eastAsia="標楷體" w:hAnsi="標楷體" w:cs="標楷體"/>
                <w:color w:val="auto"/>
              </w:rPr>
              <w:t>透過線上學習</w:t>
            </w:r>
            <w:proofErr w:type="gramEnd"/>
            <w:r w:rsidRPr="00E04EB1">
              <w:rPr>
                <w:rFonts w:ascii="標楷體" w:eastAsia="標楷體" w:hAnsi="標楷體" w:cs="標楷體"/>
                <w:color w:val="auto"/>
              </w:rPr>
              <w:t>體驗，寫下課堂學習</w:t>
            </w:r>
            <w:proofErr w:type="gramStart"/>
            <w:r w:rsidRPr="00E04EB1">
              <w:rPr>
                <w:rFonts w:ascii="標楷體" w:eastAsia="標楷體" w:hAnsi="標楷體" w:cs="標楷體"/>
                <w:color w:val="auto"/>
              </w:rPr>
              <w:t>與線上學習</w:t>
            </w:r>
            <w:proofErr w:type="gramEnd"/>
            <w:r w:rsidRPr="00E04EB1">
              <w:rPr>
                <w:rFonts w:ascii="標楷體" w:eastAsia="標楷體" w:hAnsi="標楷體" w:cs="標楷體"/>
                <w:color w:val="auto"/>
              </w:rPr>
              <w:t>的差異，</w:t>
            </w:r>
            <w:proofErr w:type="gramStart"/>
            <w:r w:rsidRPr="00E04EB1">
              <w:rPr>
                <w:rFonts w:ascii="標楷體" w:eastAsia="標楷體" w:hAnsi="標楷體" w:cs="標楷體"/>
                <w:color w:val="auto"/>
              </w:rPr>
              <w:t>應用線上學習</w:t>
            </w:r>
            <w:proofErr w:type="gramEnd"/>
            <w:r w:rsidRPr="00E04EB1">
              <w:rPr>
                <w:rFonts w:ascii="標楷體" w:eastAsia="標楷體" w:hAnsi="標楷體" w:cs="標楷體"/>
                <w:color w:val="auto"/>
              </w:rPr>
              <w:t>幫助自己學習。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1.九宮格的A3尺寸紙張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2.海報紙，每小隊1張</w:t>
            </w:r>
          </w:p>
          <w:p w:rsid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3.電腦或依平板電腦</w:t>
            </w:r>
          </w:p>
          <w:p w:rsidR="00706EB9" w:rsidRPr="00E04EB1" w:rsidRDefault="00706EB9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1.實作評量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</w:t>
            </w: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規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畫的關係。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第十四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11/2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8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-12/0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輔Db-IV-1 生活議題的問題解決、危機因應與克服困境的方法。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1b-IV-2 運用問題解決策略，處理生活議題，進而克服生活逆境。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2c-IV-2 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第3單元學習快易通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</w:t>
            </w:r>
            <w:proofErr w:type="gramStart"/>
            <w:r w:rsidRPr="00E04EB1">
              <w:rPr>
                <w:rFonts w:ascii="標楷體" w:eastAsia="標楷體" w:hAnsi="標楷體" w:cs="標楷體"/>
                <w:color w:val="auto"/>
              </w:rPr>
              <w:t>透過線上學習</w:t>
            </w:r>
            <w:proofErr w:type="gramEnd"/>
            <w:r w:rsidRPr="00E04EB1">
              <w:rPr>
                <w:rFonts w:ascii="標楷體" w:eastAsia="標楷體" w:hAnsi="標楷體" w:cs="標楷體"/>
                <w:color w:val="auto"/>
              </w:rPr>
              <w:t>體驗，寫下課堂學習</w:t>
            </w:r>
            <w:proofErr w:type="gramStart"/>
            <w:r w:rsidRPr="00E04EB1">
              <w:rPr>
                <w:rFonts w:ascii="標楷體" w:eastAsia="標楷體" w:hAnsi="標楷體" w:cs="標楷體"/>
                <w:color w:val="auto"/>
              </w:rPr>
              <w:t>與線上學習</w:t>
            </w:r>
            <w:proofErr w:type="gramEnd"/>
            <w:r w:rsidRPr="00E04EB1">
              <w:rPr>
                <w:rFonts w:ascii="標楷體" w:eastAsia="標楷體" w:hAnsi="標楷體" w:cs="標楷體"/>
                <w:color w:val="auto"/>
              </w:rPr>
              <w:t>的差異，</w:t>
            </w:r>
            <w:proofErr w:type="gramStart"/>
            <w:r w:rsidRPr="00E04EB1">
              <w:rPr>
                <w:rFonts w:ascii="標楷體" w:eastAsia="標楷體" w:hAnsi="標楷體" w:cs="標楷體"/>
                <w:color w:val="auto"/>
              </w:rPr>
              <w:t>應用線上學習</w:t>
            </w:r>
            <w:proofErr w:type="gramEnd"/>
            <w:r w:rsidRPr="00E04EB1">
              <w:rPr>
                <w:rFonts w:ascii="標楷體" w:eastAsia="標楷體" w:hAnsi="標楷體" w:cs="標楷體"/>
                <w:color w:val="auto"/>
              </w:rPr>
              <w:t>幫助自己學習。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1.九宮格的A3尺寸紙張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2.海報紙，每小隊1張</w:t>
            </w:r>
          </w:p>
          <w:p w:rsid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3.電腦或依平板電腦</w:t>
            </w:r>
          </w:p>
          <w:p w:rsidR="00706EB9" w:rsidRPr="00E04EB1" w:rsidRDefault="00706EB9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J</w:t>
            </w:r>
            <w:r w:rsidRPr="00E04EB1">
              <w:rPr>
                <w:rFonts w:ascii="標楷體" w:eastAsia="標楷體" w:hAnsi="標楷體"/>
                <w:color w:val="FF0000"/>
                <w:sz w:val="24"/>
                <w:szCs w:val="24"/>
              </w:rPr>
              <w:t>AMBOARD</w:t>
            </w:r>
            <w:r w:rsidRPr="00E04EB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1.實作評量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J5 探索性別與生涯</w:t>
            </w: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規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畫的關係。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J6 建立對於未來生涯的願景。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11/29~11/30第二次定期評量</w:t>
            </w:r>
            <w:r w:rsidRPr="00E04EB1">
              <w:rPr>
                <w:rFonts w:ascii="標楷體" w:eastAsia="標楷體" w:hAnsi="標楷體" w:hint="eastAsia"/>
              </w:rPr>
              <w:t>（暫定）</w:t>
            </w: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lastRenderedPageBreak/>
              <w:t>第十五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12/0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5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-12/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輔Aa-IV-1 自我探索的方法、經驗與態度。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輔Ca-IV-1 生涯發展、生涯轉折與生命意義的探索。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家Dd-IV-2 家庭文化傳承與對個人的意義。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1c-IV-1 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第1單元生涯尋寶我最行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1.透過實作「生涯出任務」及「分享與省思」，回顧並試探自己在不同階段的生涯角色與任務。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1.準備特質卡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2.周哈里窗海報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J7 學習蒐集與分析工作／教育環境的資料。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J11 分析影響個人生涯決定的因素。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12/05~12/09教學研究會(</w:t>
            </w:r>
            <w:r w:rsidRPr="00E04EB1">
              <w:rPr>
                <w:rFonts w:ascii="標楷體" w:eastAsia="標楷體" w:hAnsi="標楷體" w:hint="eastAsia"/>
              </w:rPr>
              <w:t>3</w:t>
            </w:r>
            <w:r w:rsidRPr="00E04EB1">
              <w:rPr>
                <w:rFonts w:ascii="標楷體" w:eastAsia="標楷體" w:hAnsi="標楷體"/>
              </w:rPr>
              <w:t>)</w:t>
            </w: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第十六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12/1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-12/1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輔Aa-IV-1 自我探索的方法、經驗與態度。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輔Ca-IV-1 生涯發展、生涯轉折與生命意義的探索。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家Dd-IV-2 家庭文化傳承與對個人的意義。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1c-IV-1 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第1單元生涯尋寶我最行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1.能透過活動、分享及省思中，完成個人的周哈里窗，以統整及覺察自我的特質。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1.準備特質卡</w:t>
            </w:r>
          </w:p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2.周哈里窗海報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J7 學習蒐集與分析工作／教育環境的資料。</w:t>
            </w:r>
          </w:p>
          <w:p w:rsidR="00E04EB1" w:rsidRPr="00C43B2E" w:rsidRDefault="00E04EB1" w:rsidP="00E04EB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J11 分析影響個人生涯決定的因素。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4EB1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lastRenderedPageBreak/>
              <w:t>第十七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/19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-12/2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輔Aa-IV-1 自我探索的方法、經驗與態度。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輔Ca-IV-2 自我生涯探索與統整。</w:t>
            </w:r>
          </w:p>
          <w:p w:rsidR="00E04EB1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輔Cb-IV-1 適性教育的試探與資訊統整。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4EB1" w:rsidRPr="00E04EB1" w:rsidRDefault="009A6A9F" w:rsidP="00E04EB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1c-IV-1 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Default="009A6A9F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生涯手冊建本與填寫</w:t>
            </w:r>
          </w:p>
          <w:p w:rsidR="009A6A9F" w:rsidRDefault="009A6A9F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1.</w:t>
            </w:r>
            <w:r>
              <w:rPr>
                <w:rFonts w:ascii="標楷體" w:eastAsia="標楷體" w:hAnsi="標楷體" w:hint="eastAsia"/>
                <w:color w:val="auto"/>
              </w:rPr>
              <w:t>發放111年入學之生涯手冊、資料夾與相關附件資料。</w:t>
            </w:r>
          </w:p>
          <w:p w:rsidR="009A6A9F" w:rsidRDefault="009A6A9F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2.</w:t>
            </w:r>
            <w:r>
              <w:rPr>
                <w:rFonts w:ascii="標楷體" w:eastAsia="標楷體" w:hAnsi="標楷體" w:hint="eastAsia"/>
                <w:color w:val="auto"/>
              </w:rPr>
              <w:t>說明重要性與保存、管理方法。</w:t>
            </w:r>
          </w:p>
          <w:p w:rsidR="009A6A9F" w:rsidRPr="009A6A9F" w:rsidRDefault="009A6A9F" w:rsidP="00E04EB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3.</w:t>
            </w:r>
            <w:r>
              <w:rPr>
                <w:rFonts w:ascii="標楷體" w:eastAsia="標楷體" w:hAnsi="標楷體" w:hint="eastAsia"/>
                <w:color w:val="auto"/>
              </w:rPr>
              <w:t>進行相關內容填寫。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9A6A9F" w:rsidP="00E04EB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9A6A9F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生涯手冊與相關資料發放。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4EB1" w:rsidRPr="00E04EB1" w:rsidRDefault="009A6A9F" w:rsidP="00E04EB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J7 學習蒐集與分析工作／教育環境的資料。</w:t>
            </w:r>
          </w:p>
          <w:p w:rsidR="00E04EB1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J11 分析影響個人生涯決定的因素。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EB1" w:rsidRPr="00E04EB1" w:rsidRDefault="00E04EB1" w:rsidP="00E04EB1">
            <w:pPr>
              <w:pStyle w:val="Web"/>
              <w:spacing w:before="0" w:after="0"/>
              <w:ind w:left="-7" w:hanging="7"/>
              <w:jc w:val="both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Cambria Math"/>
                <w:color w:val="000000"/>
                <w:sz w:val="20"/>
                <w:szCs w:val="20"/>
              </w:rPr>
              <w:t>◆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12/19~12/23歡樂英語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E04EB1" w:rsidRPr="00E04EB1" w:rsidRDefault="00E04EB1" w:rsidP="00E04EB1">
            <w:pPr>
              <w:pStyle w:val="Web"/>
              <w:spacing w:before="0" w:after="0"/>
              <w:ind w:left="-7" w:hanging="7"/>
              <w:jc w:val="both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Cambria Math"/>
                <w:color w:val="000000"/>
                <w:sz w:val="20"/>
                <w:szCs w:val="20"/>
              </w:rPr>
              <w:t>◆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12/22~12/23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九</w:t>
            </w:r>
            <w:proofErr w:type="gramEnd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年級第二次複習考</w:t>
            </w:r>
          </w:p>
          <w:p w:rsidR="00E04EB1" w:rsidRPr="00E04EB1" w:rsidRDefault="00E04EB1" w:rsidP="00E04EB1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12/21</w:t>
            </w:r>
            <w:proofErr w:type="gramStart"/>
            <w:r w:rsidRPr="00E04EB1">
              <w:rPr>
                <w:rFonts w:ascii="標楷體" w:eastAsia="標楷體" w:hAnsi="標楷體"/>
              </w:rPr>
              <w:t>八</w:t>
            </w:r>
            <w:proofErr w:type="gramEnd"/>
            <w:r w:rsidRPr="00E04EB1">
              <w:rPr>
                <w:rFonts w:ascii="標楷體" w:eastAsia="標楷體" w:hAnsi="標楷體"/>
              </w:rPr>
              <w:t>年級英語歌唱比賽</w:t>
            </w:r>
          </w:p>
        </w:tc>
      </w:tr>
      <w:tr w:rsidR="009A6A9F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6A9F" w:rsidRPr="00E04EB1" w:rsidRDefault="009A6A9F" w:rsidP="009A6A9F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第十八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9A6A9F" w:rsidRPr="00E04EB1" w:rsidRDefault="009A6A9F" w:rsidP="009A6A9F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12/2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-12/30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輔Aa-IV-1 自我探索的方法、經驗與態度。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輔Ca-IV-2 自我生涯探索與統整。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輔Cb-IV-1 適性教育的試探與資訊統整。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1c-IV-1 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第2單元我的生涯多寶閣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1.能透過小隊討論，分析運用生涯金三角進行生涯探索的可行具體做法。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2.能回到自身思考，從眾多具體做法中評估適合自己的做法。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1.生涯檔案製作說明資料或生涯檔案實例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2.學生生涯試探活動相關學習單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J7 學習蒐集與分析工作／教育環境的資料。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J11 分析影響個人生涯決定的因素。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6A9F" w:rsidRPr="00E04EB1" w:rsidRDefault="009A6A9F" w:rsidP="009A6A9F">
            <w:pPr>
              <w:pStyle w:val="Web"/>
              <w:spacing w:before="0" w:after="0"/>
              <w:ind w:left="-7" w:hanging="7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A6A9F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6A9F" w:rsidRPr="00E04EB1" w:rsidRDefault="009A6A9F" w:rsidP="009A6A9F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lastRenderedPageBreak/>
              <w:t>第十九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9A6A9F" w:rsidRPr="00E04EB1" w:rsidRDefault="009A6A9F" w:rsidP="009A6A9F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111</w:t>
            </w:r>
          </w:p>
          <w:p w:rsidR="009A6A9F" w:rsidRPr="00E04EB1" w:rsidRDefault="009A6A9F" w:rsidP="009A6A9F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01/0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-01/0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輔Aa-IV-1 自我探索的方法、經驗與態度。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輔Ca-IV-2 自我生涯探索與統整。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輔Cb-IV-1 適性教育的試探與資訊統整。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1c-IV-1 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第2單元我的生涯多寶閣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1.能回顧自己成長過程，掌握生涯檔案製作要領，發揮個人創意、展現個人特色，思考</w:t>
            </w:r>
            <w:proofErr w:type="gramStart"/>
            <w:r w:rsidRPr="00E04EB1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Pr="00E04EB1">
              <w:rPr>
                <w:rFonts w:ascii="標楷體" w:eastAsia="標楷體" w:hAnsi="標楷體" w:cs="標楷體"/>
                <w:color w:val="auto"/>
              </w:rPr>
              <w:t>畫生涯檔案的內容。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1.生涯檔案製作說明資料或生涯檔案實例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2.學生生涯試探活動相關學習單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J7 學習蒐集與分析工作／教育環境的資料。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J11 分析影響個人生涯決定的因素。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6A9F" w:rsidRPr="00E04EB1" w:rsidRDefault="009A6A9F" w:rsidP="009A6A9F">
            <w:pPr>
              <w:pStyle w:val="Web"/>
              <w:spacing w:before="0" w:after="0"/>
              <w:ind w:left="-7" w:hanging="7"/>
              <w:jc w:val="both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Cambria Math"/>
                <w:color w:val="000000"/>
                <w:sz w:val="20"/>
                <w:szCs w:val="20"/>
              </w:rPr>
              <w:t>◆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01/02元旦補假一天</w:t>
            </w:r>
          </w:p>
          <w:p w:rsidR="009A6A9F" w:rsidRPr="00E04EB1" w:rsidRDefault="009A6A9F" w:rsidP="009A6A9F">
            <w:pPr>
              <w:snapToGrid w:val="0"/>
              <w:spacing w:line="0" w:lineRule="atLeast"/>
              <w:ind w:hanging="7"/>
              <w:rPr>
                <w:rFonts w:ascii="標楷體" w:eastAsia="標楷體" w:hAnsi="標楷體" w:cs="Cambria Math"/>
              </w:rPr>
            </w:pPr>
          </w:p>
          <w:p w:rsidR="009A6A9F" w:rsidRPr="00E04EB1" w:rsidRDefault="009A6A9F" w:rsidP="009A6A9F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A6A9F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6A9F" w:rsidRPr="00E04EB1" w:rsidRDefault="009A6A9F" w:rsidP="009A6A9F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第二十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9A6A9F" w:rsidRPr="00E04EB1" w:rsidRDefault="009A6A9F" w:rsidP="009A6A9F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01/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09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-01/1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輔Aa-IV-1 自我探索的方法、經驗與態度。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輔Ca-IV-2 自我生涯探索與統整。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輔Cb-IV-1 適性教育的試探與資訊統整。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1c-IV-1 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第2單元我的生涯多寶閣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1.能進行生涯檔案製作，並能透過自評與他評，掌握製作生涯檔案的要領，回顧個人成長歷程，增進對自我的認識。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1.生涯檔案製作說明資料或生涯檔案實例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2.學生生涯試探活動相關學習單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J7 學習蒐集與分析工作／教育環境的資料。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J11 分析影響個人生涯決定的因素。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6A9F" w:rsidRPr="00E04EB1" w:rsidRDefault="009A6A9F" w:rsidP="009A6A9F">
            <w:pPr>
              <w:suppressAutoHyphens w:val="0"/>
              <w:autoSpaceDN/>
              <w:ind w:left="-7" w:hanging="7"/>
              <w:textAlignment w:val="auto"/>
              <w:rPr>
                <w:rFonts w:ascii="標楷體" w:eastAsia="標楷體" w:hAnsi="標楷體" w:cs="Cambria Math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01/12~01/13第三次定期評量</w:t>
            </w:r>
            <w:r w:rsidRPr="00E04EB1">
              <w:rPr>
                <w:rFonts w:ascii="標楷體" w:eastAsia="標楷體" w:hAnsi="標楷體" w:hint="eastAsia"/>
              </w:rPr>
              <w:t>（暫定）</w:t>
            </w:r>
          </w:p>
          <w:p w:rsidR="009A6A9F" w:rsidRPr="00E04EB1" w:rsidRDefault="009A6A9F" w:rsidP="009A6A9F">
            <w:pPr>
              <w:suppressAutoHyphens w:val="0"/>
              <w:autoSpaceDN/>
              <w:ind w:left="-7" w:hanging="7"/>
              <w:textAlignment w:val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01/14全校第八節課後輔導最後一天</w:t>
            </w:r>
          </w:p>
          <w:p w:rsidR="009A6A9F" w:rsidRPr="00E04EB1" w:rsidRDefault="009A6A9F" w:rsidP="009A6A9F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01/14</w:t>
            </w:r>
            <w:r w:rsidRPr="00E04EB1">
              <w:rPr>
                <w:rFonts w:ascii="標楷體" w:eastAsia="標楷體" w:hAnsi="標楷體"/>
                <w:sz w:val="19"/>
                <w:szCs w:val="19"/>
              </w:rPr>
              <w:t>學習扶助、原住民語及新住</w:t>
            </w:r>
            <w:proofErr w:type="gramStart"/>
            <w:r w:rsidRPr="00E04EB1">
              <w:rPr>
                <w:rFonts w:ascii="標楷體" w:eastAsia="標楷體" w:hAnsi="標楷體"/>
                <w:sz w:val="19"/>
                <w:szCs w:val="19"/>
              </w:rPr>
              <w:t>民語最後</w:t>
            </w:r>
            <w:proofErr w:type="gramEnd"/>
            <w:r w:rsidRPr="00E04EB1">
              <w:rPr>
                <w:rFonts w:ascii="標楷體" w:eastAsia="標楷體" w:hAnsi="標楷體"/>
                <w:sz w:val="19"/>
                <w:szCs w:val="19"/>
              </w:rPr>
              <w:t>一天</w:t>
            </w:r>
          </w:p>
        </w:tc>
      </w:tr>
      <w:tr w:rsidR="009A6A9F" w:rsidRPr="00E04EB1" w:rsidTr="00D3355C">
        <w:trPr>
          <w:trHeight w:val="18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6A9F" w:rsidRPr="00E04EB1" w:rsidRDefault="009A6A9F" w:rsidP="009A6A9F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lastRenderedPageBreak/>
              <w:t>第二十一</w:t>
            </w:r>
            <w:proofErr w:type="gramStart"/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:rsidR="009A6A9F" w:rsidRPr="00E04EB1" w:rsidRDefault="009A6A9F" w:rsidP="009A6A9F">
            <w:pPr>
              <w:pStyle w:val="Web"/>
              <w:spacing w:before="0" w:after="0"/>
              <w:ind w:firstLine="23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01/1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</w:t>
            </w:r>
            <w:r w:rsidRPr="00E04EB1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-01/2</w:t>
            </w:r>
            <w:r w:rsidRPr="00E04EB1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輔Aa-IV-1 自我探索的方法、經驗與態度。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輔Ca-IV-2 自我生涯探索與統整。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輔Cb-IV-1 適性教育的試探與資訊統整。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1c-IV-1 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第2單元我的生涯多寶閣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04EB1">
              <w:rPr>
                <w:rFonts w:ascii="標楷體" w:eastAsia="標楷體" w:hAnsi="標楷體" w:cs="標楷體"/>
                <w:color w:val="auto"/>
              </w:rPr>
              <w:t>1.能檢視在主題課程中達成各個學習描述情形。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04EB1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1.生涯檔案製作說明資料或生涯檔案實例</w:t>
            </w:r>
          </w:p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2.學生生涯試探活動相關學習單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E04EB1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1.高層次紙筆評量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C43B2E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J3 覺察自己的能力與興趣。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J4 了解自己的人格特質與價值觀。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J7 學習蒐集與分析工作／教育環境的資料。</w:t>
            </w:r>
          </w:p>
          <w:p w:rsidR="009A6A9F" w:rsidRPr="00C43B2E" w:rsidRDefault="009A6A9F" w:rsidP="009A6A9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C43B2E">
              <w:rPr>
                <w:rFonts w:ascii="標楷體" w:eastAsia="標楷體" w:hAnsi="標楷體" w:cs="標楷體"/>
                <w:color w:val="FF0000"/>
              </w:rPr>
              <w:t>涯</w:t>
            </w:r>
            <w:proofErr w:type="gramEnd"/>
            <w:r w:rsidRPr="00C43B2E">
              <w:rPr>
                <w:rFonts w:ascii="標楷體" w:eastAsia="標楷體" w:hAnsi="標楷體" w:cs="標楷體"/>
                <w:color w:val="FF0000"/>
              </w:rPr>
              <w:t>J11 分析影響個人生涯決定的因素。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6A9F" w:rsidRPr="00E04EB1" w:rsidRDefault="009A6A9F" w:rsidP="009A6A9F">
            <w:pPr>
              <w:suppressAutoHyphens w:val="0"/>
              <w:autoSpaceDN/>
              <w:ind w:left="-7" w:hanging="7"/>
              <w:textAlignment w:val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01/17休業式</w:t>
            </w:r>
          </w:p>
          <w:p w:rsidR="009A6A9F" w:rsidRPr="00E04EB1" w:rsidRDefault="009A6A9F" w:rsidP="009A6A9F">
            <w:pPr>
              <w:suppressAutoHyphens w:val="0"/>
              <w:autoSpaceDN/>
              <w:ind w:left="-7" w:hanging="7"/>
              <w:textAlignment w:val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Cambria Math"/>
              </w:rPr>
              <w:t>◆</w:t>
            </w:r>
            <w:r w:rsidRPr="00E04EB1">
              <w:rPr>
                <w:rFonts w:ascii="標楷體" w:eastAsia="標楷體" w:hAnsi="標楷體"/>
              </w:rPr>
              <w:t>01/18寒假開始</w:t>
            </w:r>
          </w:p>
          <w:p w:rsidR="009A6A9F" w:rsidRPr="00E04EB1" w:rsidRDefault="009A6A9F" w:rsidP="009A6A9F">
            <w:pPr>
              <w:snapToGrid w:val="0"/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C438B" w:rsidRPr="00E04EB1" w:rsidRDefault="00AC438B" w:rsidP="00AC438B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E04EB1">
        <w:rPr>
          <w:rFonts w:ascii="標楷體" w:eastAsia="標楷體" w:hAnsi="標楷體" w:cs="標楷體"/>
          <w:color w:val="auto"/>
          <w:sz w:val="24"/>
          <w:szCs w:val="24"/>
        </w:rPr>
        <w:t>六、本課程是否有校外人士協助教學</w:t>
      </w:r>
    </w:p>
    <w:p w:rsidR="00AC438B" w:rsidRPr="00E04EB1" w:rsidRDefault="00E04EB1" w:rsidP="00AC438B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sym w:font="Wingdings" w:char="F06E"/>
      </w:r>
      <w:r w:rsidR="00AC438B" w:rsidRPr="00E04EB1">
        <w:rPr>
          <w:rFonts w:ascii="標楷體" w:eastAsia="標楷體" w:hAnsi="標楷體" w:cs="標楷體"/>
          <w:color w:val="auto"/>
          <w:sz w:val="24"/>
          <w:szCs w:val="24"/>
        </w:rPr>
        <w:t>否，全學年都沒有(</w:t>
      </w:r>
      <w:proofErr w:type="gramStart"/>
      <w:r w:rsidR="00AC438B" w:rsidRPr="00E04EB1">
        <w:rPr>
          <w:rFonts w:ascii="標楷體" w:eastAsia="標楷體" w:hAnsi="標楷體" w:cs="標楷體"/>
          <w:color w:val="auto"/>
          <w:sz w:val="24"/>
          <w:szCs w:val="24"/>
        </w:rPr>
        <w:t>以下免填</w:t>
      </w:r>
      <w:proofErr w:type="gramEnd"/>
      <w:r w:rsidR="00AC438B" w:rsidRPr="00E04EB1">
        <w:rPr>
          <w:rFonts w:ascii="標楷體" w:eastAsia="標楷體" w:hAnsi="標楷體" w:cs="標楷體"/>
          <w:color w:val="auto"/>
          <w:sz w:val="24"/>
          <w:szCs w:val="24"/>
        </w:rPr>
        <w:t>)</w:t>
      </w:r>
    </w:p>
    <w:p w:rsidR="00AC438B" w:rsidRPr="00E04EB1" w:rsidRDefault="00AC438B" w:rsidP="00AC438B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E04EB1"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:rsidR="00AC438B" w:rsidRPr="00E04EB1" w:rsidRDefault="00AC438B" w:rsidP="00AC438B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E04EB1">
        <w:rPr>
          <w:rFonts w:ascii="標楷體" w:eastAsia="標楷體" w:hAnsi="標楷體" w:cs="標楷體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2"/>
        <w:gridCol w:w="3416"/>
        <w:gridCol w:w="3513"/>
        <w:gridCol w:w="2296"/>
        <w:gridCol w:w="1399"/>
        <w:gridCol w:w="3192"/>
      </w:tblGrid>
      <w:tr w:rsidR="00AC438B" w:rsidRPr="00E04EB1" w:rsidTr="00D3355C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4E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原授課教師角色</w:t>
            </w:r>
          </w:p>
        </w:tc>
      </w:tr>
      <w:tr w:rsidR="00AC438B" w:rsidRPr="00E04EB1" w:rsidTr="00D3355C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>□簡報□印刷品□影音光碟</w:t>
            </w:r>
          </w:p>
          <w:p w:rsidR="00AC438B" w:rsidRPr="00E04EB1" w:rsidRDefault="00AC438B" w:rsidP="00D3355C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E04EB1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C438B" w:rsidRPr="00E04EB1" w:rsidTr="00D3355C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C438B" w:rsidRPr="00E04EB1" w:rsidTr="00D3355C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Pr="00E04EB1" w:rsidRDefault="00AC438B" w:rsidP="00D33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AC438B" w:rsidRPr="00E04EB1" w:rsidRDefault="00AC438B" w:rsidP="00AC438B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E04EB1">
        <w:rPr>
          <w:rFonts w:ascii="標楷體" w:eastAsia="標楷體" w:hAnsi="標楷體" w:cs="標楷體"/>
          <w:color w:val="auto"/>
          <w:sz w:val="24"/>
          <w:szCs w:val="24"/>
        </w:rPr>
        <w:t>*上述欄位皆與校外人士協助教學與活動之申請表一致</w:t>
      </w:r>
    </w:p>
    <w:p w:rsidR="00AC438B" w:rsidRPr="00E04EB1" w:rsidRDefault="00AC438B" w:rsidP="00AC438B">
      <w:pPr>
        <w:rPr>
          <w:rFonts w:ascii="標楷體" w:eastAsia="標楷體" w:hAnsi="標楷體" w:cs="標楷體"/>
          <w:b/>
          <w:sz w:val="24"/>
          <w:szCs w:val="24"/>
        </w:rPr>
      </w:pPr>
    </w:p>
    <w:p w:rsidR="00537E92" w:rsidRPr="00E04EB1" w:rsidRDefault="00537E92" w:rsidP="00AC438B">
      <w:pPr>
        <w:pBdr>
          <w:top w:val="single" w:sz="2" w:space="31" w:color="FFFFFF" w:shadow="1"/>
          <w:left w:val="single" w:sz="2" w:space="31" w:color="FFFFFF" w:shadow="1"/>
          <w:bottom w:val="single" w:sz="2" w:space="7" w:color="FFFFFF" w:shadow="1"/>
          <w:right w:val="single" w:sz="2" w:space="31" w:color="FFFFFF" w:shadow="1"/>
        </w:pBdr>
        <w:tabs>
          <w:tab w:val="left" w:pos="8745"/>
        </w:tabs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</w:p>
    <w:sectPr w:rsidR="00537E92" w:rsidRPr="00E04EB1">
      <w:footerReference w:type="default" r:id="rId11"/>
      <w:pgSz w:w="16839" w:h="11907" w:orient="landscape"/>
      <w:pgMar w:top="851" w:right="1134" w:bottom="851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10B" w:rsidRDefault="0074510B">
      <w:r>
        <w:separator/>
      </w:r>
    </w:p>
  </w:endnote>
  <w:endnote w:type="continuationSeparator" w:id="0">
    <w:p w:rsidR="0074510B" w:rsidRDefault="00745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55C" w:rsidRDefault="00D3355C">
    <w:pPr>
      <w:pStyle w:val="aa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  <w:p w:rsidR="00D3355C" w:rsidRDefault="00D3355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10B" w:rsidRDefault="0074510B">
      <w:r>
        <w:separator/>
      </w:r>
    </w:p>
  </w:footnote>
  <w:footnote w:type="continuationSeparator" w:id="0">
    <w:p w:rsidR="0074510B" w:rsidRDefault="007451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E92"/>
    <w:rsid w:val="000123BB"/>
    <w:rsid w:val="00022768"/>
    <w:rsid w:val="00026C2A"/>
    <w:rsid w:val="00037598"/>
    <w:rsid w:val="000852A5"/>
    <w:rsid w:val="000A3778"/>
    <w:rsid w:val="000D7B80"/>
    <w:rsid w:val="00121806"/>
    <w:rsid w:val="00134696"/>
    <w:rsid w:val="00187F38"/>
    <w:rsid w:val="00206C37"/>
    <w:rsid w:val="00216CCF"/>
    <w:rsid w:val="00217F77"/>
    <w:rsid w:val="00230A31"/>
    <w:rsid w:val="00230F26"/>
    <w:rsid w:val="00232AE5"/>
    <w:rsid w:val="002363B7"/>
    <w:rsid w:val="00252422"/>
    <w:rsid w:val="0027476A"/>
    <w:rsid w:val="002808D9"/>
    <w:rsid w:val="002B59F1"/>
    <w:rsid w:val="002E1AD5"/>
    <w:rsid w:val="002E5A3F"/>
    <w:rsid w:val="003364C1"/>
    <w:rsid w:val="0038715C"/>
    <w:rsid w:val="003C10FC"/>
    <w:rsid w:val="004A3ABE"/>
    <w:rsid w:val="004B0F57"/>
    <w:rsid w:val="004C52C5"/>
    <w:rsid w:val="004E3690"/>
    <w:rsid w:val="00507542"/>
    <w:rsid w:val="00536A10"/>
    <w:rsid w:val="00537E92"/>
    <w:rsid w:val="006164C2"/>
    <w:rsid w:val="00642E58"/>
    <w:rsid w:val="00650FAA"/>
    <w:rsid w:val="00677E43"/>
    <w:rsid w:val="00683938"/>
    <w:rsid w:val="00693AB4"/>
    <w:rsid w:val="006B29D6"/>
    <w:rsid w:val="006C2FCD"/>
    <w:rsid w:val="006D4B0E"/>
    <w:rsid w:val="006F0CCB"/>
    <w:rsid w:val="00706EB9"/>
    <w:rsid w:val="0074510B"/>
    <w:rsid w:val="007D28D0"/>
    <w:rsid w:val="007D7A04"/>
    <w:rsid w:val="0080448F"/>
    <w:rsid w:val="0082631F"/>
    <w:rsid w:val="0083101A"/>
    <w:rsid w:val="008451CA"/>
    <w:rsid w:val="00867C3B"/>
    <w:rsid w:val="00935AE3"/>
    <w:rsid w:val="00943E88"/>
    <w:rsid w:val="009624C5"/>
    <w:rsid w:val="009A6A9F"/>
    <w:rsid w:val="009D6A4E"/>
    <w:rsid w:val="009F697F"/>
    <w:rsid w:val="00A83510"/>
    <w:rsid w:val="00AA0408"/>
    <w:rsid w:val="00AC14E8"/>
    <w:rsid w:val="00AC28D1"/>
    <w:rsid w:val="00AC438B"/>
    <w:rsid w:val="00B5498C"/>
    <w:rsid w:val="00B5680D"/>
    <w:rsid w:val="00BA3209"/>
    <w:rsid w:val="00BB1505"/>
    <w:rsid w:val="00BD36FE"/>
    <w:rsid w:val="00BD6022"/>
    <w:rsid w:val="00C03916"/>
    <w:rsid w:val="00C43B2E"/>
    <w:rsid w:val="00C47302"/>
    <w:rsid w:val="00C70216"/>
    <w:rsid w:val="00CA025C"/>
    <w:rsid w:val="00CF18BF"/>
    <w:rsid w:val="00D264DF"/>
    <w:rsid w:val="00D3355C"/>
    <w:rsid w:val="00D61AD4"/>
    <w:rsid w:val="00D95C23"/>
    <w:rsid w:val="00DB3DD2"/>
    <w:rsid w:val="00E04EB1"/>
    <w:rsid w:val="00E311C6"/>
    <w:rsid w:val="00E76DEB"/>
    <w:rsid w:val="00E900DC"/>
    <w:rsid w:val="00EA39CB"/>
    <w:rsid w:val="00EE4925"/>
    <w:rsid w:val="00F40499"/>
    <w:rsid w:val="00F51402"/>
    <w:rsid w:val="00F75D8C"/>
    <w:rsid w:val="00F9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00FDCC-FF51-4511-A704-5E4E36DA5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color w:val="000000"/>
        <w:lang w:val="en-US" w:eastAsia="zh-TW" w:bidi="ar-SA"/>
      </w:rPr>
    </w:rPrDefault>
    <w:pPrDefault>
      <w:pPr>
        <w:autoSpaceDN w:val="0"/>
        <w:ind w:firstLine="23"/>
        <w:jc w:val="both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51CA"/>
    <w:pPr>
      <w:suppressAutoHyphens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pPr>
      <w:ind w:left="480"/>
    </w:pPr>
  </w:style>
  <w:style w:type="character" w:customStyle="1" w:styleId="apple-converted-space">
    <w:name w:val="apple-converted-space"/>
    <w:basedOn w:val="a0"/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</w:style>
  <w:style w:type="paragraph" w:styleId="ac">
    <w:name w:val="No Spacing"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pPr>
      <w:spacing w:before="100" w:after="100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0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9B238C1-98FD-41AF-BE24-719BE56BB44D}" type="doc">
      <dgm:prSet loTypeId="urn:microsoft.com/office/officeart/2005/8/layout/hierarchy2" loCatId="hierarchy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zh-TW" altLang="en-US"/>
        </a:p>
      </dgm:t>
    </dgm:pt>
    <dgm:pt modelId="{83660F24-F89B-4CC1-B4BB-0D70DD44863A}">
      <dgm:prSet phldrT="[文字]"/>
      <dgm:spPr/>
      <dgm:t>
        <a:bodyPr/>
        <a:lstStyle/>
        <a:p>
          <a:pPr>
            <a:spcBef>
              <a:spcPts val="0"/>
            </a:spcBef>
          </a:pPr>
          <a:r>
            <a:rPr lang="zh-TW" altLang="en-US"/>
            <a:t>輔導</a:t>
          </a:r>
        </a:p>
      </dgm:t>
    </dgm:pt>
    <dgm:pt modelId="{E0BC4018-0640-4290-944B-1EC2B4DE68DA}" type="parTrans" cxnId="{A4C8560A-FA2E-44FE-8F14-490F66EB834D}">
      <dgm:prSet/>
      <dgm:spPr/>
      <dgm:t>
        <a:bodyPr/>
        <a:lstStyle/>
        <a:p>
          <a:pPr>
            <a:spcBef>
              <a:spcPts val="0"/>
            </a:spcBef>
          </a:pPr>
          <a:endParaRPr lang="zh-TW" altLang="en-US"/>
        </a:p>
      </dgm:t>
    </dgm:pt>
    <dgm:pt modelId="{45B44AD9-172F-4EF7-9119-8535FD3502DC}" type="sibTrans" cxnId="{A4C8560A-FA2E-44FE-8F14-490F66EB834D}">
      <dgm:prSet/>
      <dgm:spPr/>
      <dgm:t>
        <a:bodyPr/>
        <a:lstStyle/>
        <a:p>
          <a:pPr>
            <a:spcBef>
              <a:spcPts val="0"/>
            </a:spcBef>
          </a:pPr>
          <a:endParaRPr lang="zh-TW" altLang="en-US"/>
        </a:p>
      </dgm:t>
    </dgm:pt>
    <dgm:pt modelId="{A2C03004-1771-423F-97C9-4F741A958F10}">
      <dgm:prSet/>
      <dgm:spPr/>
      <dgm:t>
        <a:bodyPr/>
        <a:lstStyle/>
        <a:p>
          <a:r>
            <a:rPr lang="zh-TW" altLang="en-US"/>
            <a:t>第一單元</a:t>
          </a:r>
          <a:endParaRPr lang="en-US" altLang="zh-TW"/>
        </a:p>
        <a:p>
          <a:r>
            <a:rPr lang="zh-TW" altLang="en-US"/>
            <a:t>生涯尋寶我最行</a:t>
          </a:r>
        </a:p>
      </dgm:t>
    </dgm:pt>
    <dgm:pt modelId="{F68F769A-7608-4818-BA88-9D3D08070E6A}" type="parTrans" cxnId="{E1F3B51A-FF42-4EAA-9E2F-7B204680BFF4}">
      <dgm:prSet/>
      <dgm:spPr/>
      <dgm:t>
        <a:bodyPr/>
        <a:lstStyle/>
        <a:p>
          <a:endParaRPr lang="zh-TW" altLang="en-US"/>
        </a:p>
      </dgm:t>
    </dgm:pt>
    <dgm:pt modelId="{0BBC7235-409D-4192-9D23-F21C64371374}" type="sibTrans" cxnId="{E1F3B51A-FF42-4EAA-9E2F-7B204680BFF4}">
      <dgm:prSet/>
      <dgm:spPr/>
      <dgm:t>
        <a:bodyPr/>
        <a:lstStyle/>
        <a:p>
          <a:endParaRPr lang="zh-TW" altLang="en-US"/>
        </a:p>
      </dgm:t>
    </dgm:pt>
    <dgm:pt modelId="{7B9E761C-E3BD-4E4B-9A02-6CE70EC7EBEC}">
      <dgm:prSet/>
      <dgm:spPr/>
      <dgm:t>
        <a:bodyPr/>
        <a:lstStyle/>
        <a:p>
          <a:r>
            <a:rPr lang="zh-TW" altLang="en-US"/>
            <a:t>第二單元</a:t>
          </a:r>
          <a:endParaRPr lang="en-US" altLang="zh-TW"/>
        </a:p>
        <a:p>
          <a:r>
            <a:rPr lang="zh-TW" altLang="en-US"/>
            <a:t>我的生涯多寶閣</a:t>
          </a:r>
        </a:p>
      </dgm:t>
    </dgm:pt>
    <dgm:pt modelId="{713D0B42-153E-47D9-9932-F9B529414CAF}" type="parTrans" cxnId="{EDCF408F-0E6F-4EDA-AFC2-4122CF5995A6}">
      <dgm:prSet/>
      <dgm:spPr/>
      <dgm:t>
        <a:bodyPr/>
        <a:lstStyle/>
        <a:p>
          <a:endParaRPr lang="zh-TW" altLang="en-US"/>
        </a:p>
      </dgm:t>
    </dgm:pt>
    <dgm:pt modelId="{6AD1AAEE-89A7-45D9-AC91-AD4DE5223A8C}" type="sibTrans" cxnId="{EDCF408F-0E6F-4EDA-AFC2-4122CF5995A6}">
      <dgm:prSet/>
      <dgm:spPr/>
      <dgm:t>
        <a:bodyPr/>
        <a:lstStyle/>
        <a:p>
          <a:endParaRPr lang="zh-TW" altLang="en-US"/>
        </a:p>
      </dgm:t>
    </dgm:pt>
    <dgm:pt modelId="{D9832E52-DBFD-4F24-8D9F-6AD8568187CF}">
      <dgm:prSet phldrT="[文字]"/>
      <dgm:spPr/>
      <dgm:t>
        <a:bodyPr/>
        <a:lstStyle/>
        <a:p>
          <a:pPr>
            <a:spcBef>
              <a:spcPts val="0"/>
            </a:spcBef>
          </a:pPr>
          <a:r>
            <a:rPr lang="zh-TW" altLang="en-US"/>
            <a:t>第六主題</a:t>
          </a:r>
          <a:endParaRPr lang="en-US" altLang="zh-TW"/>
        </a:p>
        <a:p>
          <a:pPr>
            <a:spcBef>
              <a:spcPts val="0"/>
            </a:spcBef>
          </a:pPr>
          <a:r>
            <a:rPr lang="zh-TW" altLang="en-US"/>
            <a:t>生涯尋寶趣</a:t>
          </a:r>
        </a:p>
      </dgm:t>
    </dgm:pt>
    <dgm:pt modelId="{94854F9C-A5CC-42FA-B983-A7DC26235608}" type="sibTrans" cxnId="{6F8BA8E4-8714-43FA-889D-B03EF869BC50}">
      <dgm:prSet/>
      <dgm:spPr/>
      <dgm:t>
        <a:bodyPr/>
        <a:lstStyle/>
        <a:p>
          <a:pPr>
            <a:spcBef>
              <a:spcPts val="0"/>
            </a:spcBef>
          </a:pPr>
          <a:endParaRPr lang="zh-TW" altLang="en-US"/>
        </a:p>
      </dgm:t>
    </dgm:pt>
    <dgm:pt modelId="{7C4ABDBE-5108-4218-A204-0C64674B3CF5}" type="parTrans" cxnId="{6F8BA8E4-8714-43FA-889D-B03EF869BC50}">
      <dgm:prSet/>
      <dgm:spPr/>
      <dgm:t>
        <a:bodyPr/>
        <a:lstStyle/>
        <a:p>
          <a:pPr>
            <a:spcBef>
              <a:spcPts val="0"/>
            </a:spcBef>
          </a:pPr>
          <a:endParaRPr lang="zh-TW" altLang="en-US"/>
        </a:p>
      </dgm:t>
    </dgm:pt>
    <dgm:pt modelId="{1BA69929-FC69-404D-93B9-C45C934FE885}">
      <dgm:prSet phldrT="[文字]"/>
      <dgm:spPr/>
      <dgm:t>
        <a:bodyPr/>
        <a:lstStyle/>
        <a:p>
          <a:pPr>
            <a:spcBef>
              <a:spcPts val="0"/>
            </a:spcBef>
          </a:pPr>
          <a:r>
            <a:rPr lang="zh-TW" altLang="en-US"/>
            <a:t>第五主題</a:t>
          </a:r>
          <a:endParaRPr lang="en-US" altLang="zh-TW"/>
        </a:p>
        <a:p>
          <a:pPr>
            <a:spcBef>
              <a:spcPts val="0"/>
            </a:spcBef>
          </a:pPr>
          <a:r>
            <a:rPr lang="zh-TW" altLang="en-US"/>
            <a:t>晉級的國中生</a:t>
          </a:r>
        </a:p>
      </dgm:t>
    </dgm:pt>
    <dgm:pt modelId="{FD96D1A5-EE15-46DA-955F-AA796CAC7B3A}" type="sibTrans" cxnId="{915BEB78-F056-46DF-9FF8-3A8A94594B33}">
      <dgm:prSet/>
      <dgm:spPr/>
      <dgm:t>
        <a:bodyPr/>
        <a:lstStyle/>
        <a:p>
          <a:pPr>
            <a:spcBef>
              <a:spcPts val="0"/>
            </a:spcBef>
          </a:pPr>
          <a:endParaRPr lang="zh-TW" altLang="en-US"/>
        </a:p>
      </dgm:t>
    </dgm:pt>
    <dgm:pt modelId="{E78E0492-6B1B-4AD7-87FD-4000D2E3BFB1}" type="parTrans" cxnId="{915BEB78-F056-46DF-9FF8-3A8A94594B33}">
      <dgm:prSet/>
      <dgm:spPr/>
      <dgm:t>
        <a:bodyPr/>
        <a:lstStyle/>
        <a:p>
          <a:pPr>
            <a:spcBef>
              <a:spcPts val="0"/>
            </a:spcBef>
          </a:pPr>
          <a:endParaRPr lang="zh-TW" altLang="en-US"/>
        </a:p>
      </dgm:t>
    </dgm:pt>
    <dgm:pt modelId="{842B7254-65DB-4A33-871A-9A78FF59225E}">
      <dgm:prSet/>
      <dgm:spPr/>
      <dgm:t>
        <a:bodyPr/>
        <a:lstStyle/>
        <a:p>
          <a:r>
            <a:rPr lang="zh-TW" altLang="en-US"/>
            <a:t>第二單元</a:t>
          </a:r>
          <a:endParaRPr lang="en-US" altLang="zh-TW"/>
        </a:p>
        <a:p>
          <a:r>
            <a:rPr lang="zh-TW" altLang="en-US"/>
            <a:t>國中方程式</a:t>
          </a:r>
        </a:p>
      </dgm:t>
    </dgm:pt>
    <dgm:pt modelId="{91DC0906-F2C3-4DD0-B47C-7A1B59DA5F84}" type="sibTrans" cxnId="{A0A889A4-AD41-44CA-BC43-9B42E2132E15}">
      <dgm:prSet/>
      <dgm:spPr/>
      <dgm:t>
        <a:bodyPr/>
        <a:lstStyle/>
        <a:p>
          <a:endParaRPr lang="zh-TW" altLang="en-US"/>
        </a:p>
      </dgm:t>
    </dgm:pt>
    <dgm:pt modelId="{9B8DC837-5825-4003-B129-2DA292111F74}" type="parTrans" cxnId="{A0A889A4-AD41-44CA-BC43-9B42E2132E15}">
      <dgm:prSet/>
      <dgm:spPr/>
      <dgm:t>
        <a:bodyPr/>
        <a:lstStyle/>
        <a:p>
          <a:endParaRPr lang="zh-TW" altLang="en-US"/>
        </a:p>
      </dgm:t>
    </dgm:pt>
    <dgm:pt modelId="{21DCA059-F735-4666-BC8F-6D7767286922}">
      <dgm:prSet/>
      <dgm:spPr/>
      <dgm:t>
        <a:bodyPr/>
        <a:lstStyle/>
        <a:p>
          <a:r>
            <a:rPr lang="zh-TW" altLang="en-US"/>
            <a:t>第一單元</a:t>
          </a:r>
          <a:endParaRPr lang="en-US" altLang="zh-TW"/>
        </a:p>
        <a:p>
          <a:r>
            <a:rPr lang="zh-TW" altLang="en-US"/>
            <a:t>國中有意思</a:t>
          </a:r>
        </a:p>
      </dgm:t>
    </dgm:pt>
    <dgm:pt modelId="{0A3F60DE-7F02-49FF-B1A2-B131CBD34151}" type="sibTrans" cxnId="{7B9BCDCB-7A33-4D16-B578-A7F42F21841B}">
      <dgm:prSet/>
      <dgm:spPr/>
      <dgm:t>
        <a:bodyPr/>
        <a:lstStyle/>
        <a:p>
          <a:endParaRPr lang="zh-TW" altLang="en-US"/>
        </a:p>
      </dgm:t>
    </dgm:pt>
    <dgm:pt modelId="{0F67AB8C-AFAB-4AAF-97C3-76E9A82C71B5}" type="parTrans" cxnId="{7B9BCDCB-7A33-4D16-B578-A7F42F21841B}">
      <dgm:prSet/>
      <dgm:spPr/>
      <dgm:t>
        <a:bodyPr/>
        <a:lstStyle/>
        <a:p>
          <a:endParaRPr lang="zh-TW" altLang="en-US"/>
        </a:p>
      </dgm:t>
    </dgm:pt>
    <dgm:pt modelId="{C3EEE512-9EDF-4E7B-A824-CDB546A75FB5}">
      <dgm:prSet/>
      <dgm:spPr/>
      <dgm:t>
        <a:bodyPr/>
        <a:lstStyle/>
        <a:p>
          <a:r>
            <a:rPr lang="zh-TW" altLang="en-US"/>
            <a:t>第三單元</a:t>
          </a:r>
          <a:endParaRPr lang="en-US" altLang="zh-TW"/>
        </a:p>
        <a:p>
          <a:r>
            <a:rPr lang="zh-TW" altLang="en-US"/>
            <a:t>學習快易通</a:t>
          </a:r>
        </a:p>
      </dgm:t>
    </dgm:pt>
    <dgm:pt modelId="{1AE92CE1-1ADD-4E08-A449-AA83FEA1A296}" type="parTrans" cxnId="{9A28AA0F-E3F2-46F5-8FA6-7ABBC34548AA}">
      <dgm:prSet/>
      <dgm:spPr/>
      <dgm:t>
        <a:bodyPr/>
        <a:lstStyle/>
        <a:p>
          <a:endParaRPr lang="zh-TW" altLang="en-US"/>
        </a:p>
      </dgm:t>
    </dgm:pt>
    <dgm:pt modelId="{F0CF7830-66EB-4774-ABD0-57F3CF5C64E5}" type="sibTrans" cxnId="{9A28AA0F-E3F2-46F5-8FA6-7ABBC34548AA}">
      <dgm:prSet/>
      <dgm:spPr/>
      <dgm:t>
        <a:bodyPr/>
        <a:lstStyle/>
        <a:p>
          <a:endParaRPr lang="zh-TW" altLang="en-US"/>
        </a:p>
      </dgm:t>
    </dgm:pt>
    <dgm:pt modelId="{4259A8AB-09F0-4EF7-9A8E-D826E1366976}" type="pres">
      <dgm:prSet presAssocID="{A9B238C1-98FD-41AF-BE24-719BE56BB44D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32BB36AD-E053-42E9-AA79-DD922FD51151}" type="pres">
      <dgm:prSet presAssocID="{83660F24-F89B-4CC1-B4BB-0D70DD44863A}" presName="root1" presStyleCnt="0"/>
      <dgm:spPr/>
    </dgm:pt>
    <dgm:pt modelId="{94F1E085-167B-45E2-916E-46D5612E025D}" type="pres">
      <dgm:prSet presAssocID="{83660F24-F89B-4CC1-B4BB-0D70DD44863A}" presName="LevelOneTextNode" presStyleLbl="node0" presStyleIdx="0" presStyleCnt="1">
        <dgm:presLayoutVars>
          <dgm:chPref val="3"/>
        </dgm:presLayoutVars>
      </dgm:prSet>
      <dgm:spPr/>
    </dgm:pt>
    <dgm:pt modelId="{ED110720-8910-43E1-995A-C2C315EFC6E5}" type="pres">
      <dgm:prSet presAssocID="{83660F24-F89B-4CC1-B4BB-0D70DD44863A}" presName="level2hierChild" presStyleCnt="0"/>
      <dgm:spPr/>
    </dgm:pt>
    <dgm:pt modelId="{5951C274-0B64-494F-9A0E-A64738199339}" type="pres">
      <dgm:prSet presAssocID="{E78E0492-6B1B-4AD7-87FD-4000D2E3BFB1}" presName="conn2-1" presStyleLbl="parChTrans1D2" presStyleIdx="0" presStyleCnt="2"/>
      <dgm:spPr/>
    </dgm:pt>
    <dgm:pt modelId="{81927085-BC5D-4C5D-BD52-DF7F4E2D36BF}" type="pres">
      <dgm:prSet presAssocID="{E78E0492-6B1B-4AD7-87FD-4000D2E3BFB1}" presName="connTx" presStyleLbl="parChTrans1D2" presStyleIdx="0" presStyleCnt="2"/>
      <dgm:spPr/>
    </dgm:pt>
    <dgm:pt modelId="{8F3F3B4D-D335-4811-9641-C4D5F291BE63}" type="pres">
      <dgm:prSet presAssocID="{1BA69929-FC69-404D-93B9-C45C934FE885}" presName="root2" presStyleCnt="0"/>
      <dgm:spPr/>
    </dgm:pt>
    <dgm:pt modelId="{8BDFB7C2-6A71-4BE2-B0A3-A37B308427C0}" type="pres">
      <dgm:prSet presAssocID="{1BA69929-FC69-404D-93B9-C45C934FE885}" presName="LevelTwoTextNode" presStyleLbl="node2" presStyleIdx="0" presStyleCnt="2">
        <dgm:presLayoutVars>
          <dgm:chPref val="3"/>
        </dgm:presLayoutVars>
      </dgm:prSet>
      <dgm:spPr/>
    </dgm:pt>
    <dgm:pt modelId="{F41C7C1D-8FB4-46AE-AD7B-C90B1AAAFCFF}" type="pres">
      <dgm:prSet presAssocID="{1BA69929-FC69-404D-93B9-C45C934FE885}" presName="level3hierChild" presStyleCnt="0"/>
      <dgm:spPr/>
    </dgm:pt>
    <dgm:pt modelId="{B00109F2-D0D6-418D-B95A-EAC9624973E1}" type="pres">
      <dgm:prSet presAssocID="{0F67AB8C-AFAB-4AAF-97C3-76E9A82C71B5}" presName="conn2-1" presStyleLbl="parChTrans1D3" presStyleIdx="0" presStyleCnt="5"/>
      <dgm:spPr/>
    </dgm:pt>
    <dgm:pt modelId="{2569FA28-92CE-48DA-B0C8-A45CECC44522}" type="pres">
      <dgm:prSet presAssocID="{0F67AB8C-AFAB-4AAF-97C3-76E9A82C71B5}" presName="connTx" presStyleLbl="parChTrans1D3" presStyleIdx="0" presStyleCnt="5"/>
      <dgm:spPr/>
    </dgm:pt>
    <dgm:pt modelId="{6CDF8909-27AB-4629-AC60-AC5A20E733E9}" type="pres">
      <dgm:prSet presAssocID="{21DCA059-F735-4666-BC8F-6D7767286922}" presName="root2" presStyleCnt="0"/>
      <dgm:spPr/>
    </dgm:pt>
    <dgm:pt modelId="{7E05251D-3631-402E-90E2-F46D1592C33E}" type="pres">
      <dgm:prSet presAssocID="{21DCA059-F735-4666-BC8F-6D7767286922}" presName="LevelTwoTextNode" presStyleLbl="node3" presStyleIdx="0" presStyleCnt="5" custScaleX="118318" custLinFactNeighborX="-2011" custLinFactNeighborY="-109">
        <dgm:presLayoutVars>
          <dgm:chPref val="3"/>
        </dgm:presLayoutVars>
      </dgm:prSet>
      <dgm:spPr/>
    </dgm:pt>
    <dgm:pt modelId="{228EB38B-0FE0-4497-8A6D-79D968F887C0}" type="pres">
      <dgm:prSet presAssocID="{21DCA059-F735-4666-BC8F-6D7767286922}" presName="level3hierChild" presStyleCnt="0"/>
      <dgm:spPr/>
    </dgm:pt>
    <dgm:pt modelId="{DAB550CC-51B5-43E1-8E93-26241E42A12C}" type="pres">
      <dgm:prSet presAssocID="{9B8DC837-5825-4003-B129-2DA292111F74}" presName="conn2-1" presStyleLbl="parChTrans1D3" presStyleIdx="1" presStyleCnt="5"/>
      <dgm:spPr/>
    </dgm:pt>
    <dgm:pt modelId="{5920E6F8-B3F6-49C4-994A-5538DF74592E}" type="pres">
      <dgm:prSet presAssocID="{9B8DC837-5825-4003-B129-2DA292111F74}" presName="connTx" presStyleLbl="parChTrans1D3" presStyleIdx="1" presStyleCnt="5"/>
      <dgm:spPr/>
    </dgm:pt>
    <dgm:pt modelId="{BED9DAD0-5476-4556-9BBB-C1FA47251700}" type="pres">
      <dgm:prSet presAssocID="{842B7254-65DB-4A33-871A-9A78FF59225E}" presName="root2" presStyleCnt="0"/>
      <dgm:spPr/>
    </dgm:pt>
    <dgm:pt modelId="{F837A321-0F23-419F-913C-91891A8C24D3}" type="pres">
      <dgm:prSet presAssocID="{842B7254-65DB-4A33-871A-9A78FF59225E}" presName="LevelTwoTextNode" presStyleLbl="node3" presStyleIdx="1" presStyleCnt="5" custScaleX="119659" custLinFactNeighborX="-670" custLinFactNeighborY="5362">
        <dgm:presLayoutVars>
          <dgm:chPref val="3"/>
        </dgm:presLayoutVars>
      </dgm:prSet>
      <dgm:spPr/>
    </dgm:pt>
    <dgm:pt modelId="{2995BB42-CC9B-4C63-B576-6B1735867666}" type="pres">
      <dgm:prSet presAssocID="{842B7254-65DB-4A33-871A-9A78FF59225E}" presName="level3hierChild" presStyleCnt="0"/>
      <dgm:spPr/>
    </dgm:pt>
    <dgm:pt modelId="{DB71DF7C-D544-4170-B053-903FB21FAD77}" type="pres">
      <dgm:prSet presAssocID="{1AE92CE1-1ADD-4E08-A449-AA83FEA1A296}" presName="conn2-1" presStyleLbl="parChTrans1D3" presStyleIdx="2" presStyleCnt="5"/>
      <dgm:spPr/>
    </dgm:pt>
    <dgm:pt modelId="{92E84208-0676-4213-BC06-E2AFB3F6E6CA}" type="pres">
      <dgm:prSet presAssocID="{1AE92CE1-1ADD-4E08-A449-AA83FEA1A296}" presName="connTx" presStyleLbl="parChTrans1D3" presStyleIdx="2" presStyleCnt="5"/>
      <dgm:spPr/>
    </dgm:pt>
    <dgm:pt modelId="{15B28011-3975-4877-9EE4-83C7B9C182CC}" type="pres">
      <dgm:prSet presAssocID="{C3EEE512-9EDF-4E7B-A824-CDB546A75FB5}" presName="root2" presStyleCnt="0"/>
      <dgm:spPr/>
    </dgm:pt>
    <dgm:pt modelId="{861B91E1-2CC2-42E2-8123-9492C4443E2A}" type="pres">
      <dgm:prSet presAssocID="{C3EEE512-9EDF-4E7B-A824-CDB546A75FB5}" presName="LevelTwoTextNode" presStyleLbl="node3" presStyleIdx="2" presStyleCnt="5" custScaleX="118265">
        <dgm:presLayoutVars>
          <dgm:chPref val="3"/>
        </dgm:presLayoutVars>
      </dgm:prSet>
      <dgm:spPr/>
    </dgm:pt>
    <dgm:pt modelId="{93BEAC90-2CB4-4C80-A9F9-CD941DE882BF}" type="pres">
      <dgm:prSet presAssocID="{C3EEE512-9EDF-4E7B-A824-CDB546A75FB5}" presName="level3hierChild" presStyleCnt="0"/>
      <dgm:spPr/>
    </dgm:pt>
    <dgm:pt modelId="{335A94B5-5E2D-417C-83ED-9889065A5493}" type="pres">
      <dgm:prSet presAssocID="{7C4ABDBE-5108-4218-A204-0C64674B3CF5}" presName="conn2-1" presStyleLbl="parChTrans1D2" presStyleIdx="1" presStyleCnt="2"/>
      <dgm:spPr/>
    </dgm:pt>
    <dgm:pt modelId="{CF07E111-8082-46DC-967B-3D34CA7A705F}" type="pres">
      <dgm:prSet presAssocID="{7C4ABDBE-5108-4218-A204-0C64674B3CF5}" presName="connTx" presStyleLbl="parChTrans1D2" presStyleIdx="1" presStyleCnt="2"/>
      <dgm:spPr/>
    </dgm:pt>
    <dgm:pt modelId="{D2D1A1A5-2886-4D76-AC10-68E2A0F66F00}" type="pres">
      <dgm:prSet presAssocID="{D9832E52-DBFD-4F24-8D9F-6AD8568187CF}" presName="root2" presStyleCnt="0"/>
      <dgm:spPr/>
    </dgm:pt>
    <dgm:pt modelId="{7A7A9C30-19E8-489A-8225-B1561C1B11F7}" type="pres">
      <dgm:prSet presAssocID="{D9832E52-DBFD-4F24-8D9F-6AD8568187CF}" presName="LevelTwoTextNode" presStyleLbl="node2" presStyleIdx="1" presStyleCnt="2">
        <dgm:presLayoutVars>
          <dgm:chPref val="3"/>
        </dgm:presLayoutVars>
      </dgm:prSet>
      <dgm:spPr/>
    </dgm:pt>
    <dgm:pt modelId="{8C86CBEC-CE00-4C4F-B2D3-BEC498823324}" type="pres">
      <dgm:prSet presAssocID="{D9832E52-DBFD-4F24-8D9F-6AD8568187CF}" presName="level3hierChild" presStyleCnt="0"/>
      <dgm:spPr/>
    </dgm:pt>
    <dgm:pt modelId="{57EE13C1-BE82-460A-A2E4-71A8F00CB9A9}" type="pres">
      <dgm:prSet presAssocID="{F68F769A-7608-4818-BA88-9D3D08070E6A}" presName="conn2-1" presStyleLbl="parChTrans1D3" presStyleIdx="3" presStyleCnt="5"/>
      <dgm:spPr/>
    </dgm:pt>
    <dgm:pt modelId="{316DC66F-AD1B-4F63-992F-A6A6905BC93B}" type="pres">
      <dgm:prSet presAssocID="{F68F769A-7608-4818-BA88-9D3D08070E6A}" presName="connTx" presStyleLbl="parChTrans1D3" presStyleIdx="3" presStyleCnt="5"/>
      <dgm:spPr/>
    </dgm:pt>
    <dgm:pt modelId="{4AE46E4B-37FB-4072-ADC6-BF38603D8BF8}" type="pres">
      <dgm:prSet presAssocID="{A2C03004-1771-423F-97C9-4F741A958F10}" presName="root2" presStyleCnt="0"/>
      <dgm:spPr/>
    </dgm:pt>
    <dgm:pt modelId="{34A4B76D-1717-47B4-A8E5-F1697676A8C2}" type="pres">
      <dgm:prSet presAssocID="{A2C03004-1771-423F-97C9-4F741A958F10}" presName="LevelTwoTextNode" presStyleLbl="node3" presStyleIdx="3" presStyleCnt="5" custScaleX="121000" custLinFactNeighborY="4022">
        <dgm:presLayoutVars>
          <dgm:chPref val="3"/>
        </dgm:presLayoutVars>
      </dgm:prSet>
      <dgm:spPr/>
    </dgm:pt>
    <dgm:pt modelId="{4DE03D67-1CB8-4013-B3B5-E979EC6D748D}" type="pres">
      <dgm:prSet presAssocID="{A2C03004-1771-423F-97C9-4F741A958F10}" presName="level3hierChild" presStyleCnt="0"/>
      <dgm:spPr/>
    </dgm:pt>
    <dgm:pt modelId="{7306E39D-4328-41D2-B08E-675C2DC58411}" type="pres">
      <dgm:prSet presAssocID="{713D0B42-153E-47D9-9932-F9B529414CAF}" presName="conn2-1" presStyleLbl="parChTrans1D3" presStyleIdx="4" presStyleCnt="5"/>
      <dgm:spPr/>
    </dgm:pt>
    <dgm:pt modelId="{383DE808-5837-4355-8AAC-D540D22250C0}" type="pres">
      <dgm:prSet presAssocID="{713D0B42-153E-47D9-9932-F9B529414CAF}" presName="connTx" presStyleLbl="parChTrans1D3" presStyleIdx="4" presStyleCnt="5"/>
      <dgm:spPr/>
    </dgm:pt>
    <dgm:pt modelId="{E9E7A7C6-8B86-4298-B795-52B00C193CB1}" type="pres">
      <dgm:prSet presAssocID="{7B9E761C-E3BD-4E4B-9A02-6CE70EC7EBEC}" presName="root2" presStyleCnt="0"/>
      <dgm:spPr/>
    </dgm:pt>
    <dgm:pt modelId="{12FFA0EF-20B7-4EB4-9D4C-ED340750F2A2}" type="pres">
      <dgm:prSet presAssocID="{7B9E761C-E3BD-4E4B-9A02-6CE70EC7EBEC}" presName="LevelTwoTextNode" presStyleLbl="node3" presStyleIdx="4" presStyleCnt="5" custScaleX="123185">
        <dgm:presLayoutVars>
          <dgm:chPref val="3"/>
        </dgm:presLayoutVars>
      </dgm:prSet>
      <dgm:spPr/>
    </dgm:pt>
    <dgm:pt modelId="{80BBF5AF-7D05-44B4-86AB-A72E3BF47934}" type="pres">
      <dgm:prSet presAssocID="{7B9E761C-E3BD-4E4B-9A02-6CE70EC7EBEC}" presName="level3hierChild" presStyleCnt="0"/>
      <dgm:spPr/>
    </dgm:pt>
  </dgm:ptLst>
  <dgm:cxnLst>
    <dgm:cxn modelId="{A4C8560A-FA2E-44FE-8F14-490F66EB834D}" srcId="{A9B238C1-98FD-41AF-BE24-719BE56BB44D}" destId="{83660F24-F89B-4CC1-B4BB-0D70DD44863A}" srcOrd="0" destOrd="0" parTransId="{E0BC4018-0640-4290-944B-1EC2B4DE68DA}" sibTransId="{45B44AD9-172F-4EF7-9119-8535FD3502DC}"/>
    <dgm:cxn modelId="{9A28AA0F-E3F2-46F5-8FA6-7ABBC34548AA}" srcId="{1BA69929-FC69-404D-93B9-C45C934FE885}" destId="{C3EEE512-9EDF-4E7B-A824-CDB546A75FB5}" srcOrd="2" destOrd="0" parTransId="{1AE92CE1-1ADD-4E08-A449-AA83FEA1A296}" sibTransId="{F0CF7830-66EB-4774-ABD0-57F3CF5C64E5}"/>
    <dgm:cxn modelId="{E1F3B51A-FF42-4EAA-9E2F-7B204680BFF4}" srcId="{D9832E52-DBFD-4F24-8D9F-6AD8568187CF}" destId="{A2C03004-1771-423F-97C9-4F741A958F10}" srcOrd="0" destOrd="0" parTransId="{F68F769A-7608-4818-BA88-9D3D08070E6A}" sibTransId="{0BBC7235-409D-4192-9D23-F21C64371374}"/>
    <dgm:cxn modelId="{65C5CD1E-7ED8-46AB-A79F-8CC80635A1CA}" type="presOf" srcId="{7C4ABDBE-5108-4218-A204-0C64674B3CF5}" destId="{335A94B5-5E2D-417C-83ED-9889065A5493}" srcOrd="0" destOrd="0" presId="urn:microsoft.com/office/officeart/2005/8/layout/hierarchy2"/>
    <dgm:cxn modelId="{707D1D28-94B6-4987-A5B9-599D46A9C89A}" type="presOf" srcId="{C3EEE512-9EDF-4E7B-A824-CDB546A75FB5}" destId="{861B91E1-2CC2-42E2-8123-9492C4443E2A}" srcOrd="0" destOrd="0" presId="urn:microsoft.com/office/officeart/2005/8/layout/hierarchy2"/>
    <dgm:cxn modelId="{59305A2A-EBB8-4DDA-A08B-E669173D1518}" type="presOf" srcId="{0F67AB8C-AFAB-4AAF-97C3-76E9A82C71B5}" destId="{2569FA28-92CE-48DA-B0C8-A45CECC44522}" srcOrd="1" destOrd="0" presId="urn:microsoft.com/office/officeart/2005/8/layout/hierarchy2"/>
    <dgm:cxn modelId="{5EB9412C-467A-40D3-9E53-3D7F1ABCE9E2}" type="presOf" srcId="{7B9E761C-E3BD-4E4B-9A02-6CE70EC7EBEC}" destId="{12FFA0EF-20B7-4EB4-9D4C-ED340750F2A2}" srcOrd="0" destOrd="0" presId="urn:microsoft.com/office/officeart/2005/8/layout/hierarchy2"/>
    <dgm:cxn modelId="{22D12333-3F66-4266-98AD-61FB819D9EBF}" type="presOf" srcId="{E78E0492-6B1B-4AD7-87FD-4000D2E3BFB1}" destId="{81927085-BC5D-4C5D-BD52-DF7F4E2D36BF}" srcOrd="1" destOrd="0" presId="urn:microsoft.com/office/officeart/2005/8/layout/hierarchy2"/>
    <dgm:cxn modelId="{47AA4741-2934-45CF-8F38-58DC1D6ED612}" type="presOf" srcId="{F68F769A-7608-4818-BA88-9D3D08070E6A}" destId="{316DC66F-AD1B-4F63-992F-A6A6905BC93B}" srcOrd="1" destOrd="0" presId="urn:microsoft.com/office/officeart/2005/8/layout/hierarchy2"/>
    <dgm:cxn modelId="{78A9D844-CB5B-44F0-8DF1-B750C605C7EB}" type="presOf" srcId="{1AE92CE1-1ADD-4E08-A449-AA83FEA1A296}" destId="{DB71DF7C-D544-4170-B053-903FB21FAD77}" srcOrd="0" destOrd="0" presId="urn:microsoft.com/office/officeart/2005/8/layout/hierarchy2"/>
    <dgm:cxn modelId="{B91D2146-963F-453D-96B1-069C64289346}" type="presOf" srcId="{713D0B42-153E-47D9-9932-F9B529414CAF}" destId="{383DE808-5837-4355-8AAC-D540D22250C0}" srcOrd="1" destOrd="0" presId="urn:microsoft.com/office/officeart/2005/8/layout/hierarchy2"/>
    <dgm:cxn modelId="{A89DFC6A-8F7F-4838-A5E4-4602769FFAD4}" type="presOf" srcId="{1AE92CE1-1ADD-4E08-A449-AA83FEA1A296}" destId="{92E84208-0676-4213-BC06-E2AFB3F6E6CA}" srcOrd="1" destOrd="0" presId="urn:microsoft.com/office/officeart/2005/8/layout/hierarchy2"/>
    <dgm:cxn modelId="{99AB9C4C-03C3-4BF3-B57F-C6B7A1D20497}" type="presOf" srcId="{9B8DC837-5825-4003-B129-2DA292111F74}" destId="{5920E6F8-B3F6-49C4-994A-5538DF74592E}" srcOrd="1" destOrd="0" presId="urn:microsoft.com/office/officeart/2005/8/layout/hierarchy2"/>
    <dgm:cxn modelId="{169A3A56-BF28-4B56-B0AE-1124133CE46B}" type="presOf" srcId="{A9B238C1-98FD-41AF-BE24-719BE56BB44D}" destId="{4259A8AB-09F0-4EF7-9A8E-D826E1366976}" srcOrd="0" destOrd="0" presId="urn:microsoft.com/office/officeart/2005/8/layout/hierarchy2"/>
    <dgm:cxn modelId="{915BEB78-F056-46DF-9FF8-3A8A94594B33}" srcId="{83660F24-F89B-4CC1-B4BB-0D70DD44863A}" destId="{1BA69929-FC69-404D-93B9-C45C934FE885}" srcOrd="0" destOrd="0" parTransId="{E78E0492-6B1B-4AD7-87FD-4000D2E3BFB1}" sibTransId="{FD96D1A5-EE15-46DA-955F-AA796CAC7B3A}"/>
    <dgm:cxn modelId="{BB8CAE79-C953-4304-8365-FE8E8F9BC5BD}" type="presOf" srcId="{D9832E52-DBFD-4F24-8D9F-6AD8568187CF}" destId="{7A7A9C30-19E8-489A-8225-B1561C1B11F7}" srcOrd="0" destOrd="0" presId="urn:microsoft.com/office/officeart/2005/8/layout/hierarchy2"/>
    <dgm:cxn modelId="{6908DC83-8E1D-45E5-98CB-749F6793D620}" type="presOf" srcId="{1BA69929-FC69-404D-93B9-C45C934FE885}" destId="{8BDFB7C2-6A71-4BE2-B0A3-A37B308427C0}" srcOrd="0" destOrd="0" presId="urn:microsoft.com/office/officeart/2005/8/layout/hierarchy2"/>
    <dgm:cxn modelId="{EDCF408F-0E6F-4EDA-AFC2-4122CF5995A6}" srcId="{D9832E52-DBFD-4F24-8D9F-6AD8568187CF}" destId="{7B9E761C-E3BD-4E4B-9A02-6CE70EC7EBEC}" srcOrd="1" destOrd="0" parTransId="{713D0B42-153E-47D9-9932-F9B529414CAF}" sibTransId="{6AD1AAEE-89A7-45D9-AC91-AD4DE5223A8C}"/>
    <dgm:cxn modelId="{D28A93A3-4760-4071-B224-C57372E9EC57}" type="presOf" srcId="{21DCA059-F735-4666-BC8F-6D7767286922}" destId="{7E05251D-3631-402E-90E2-F46D1592C33E}" srcOrd="0" destOrd="0" presId="urn:microsoft.com/office/officeart/2005/8/layout/hierarchy2"/>
    <dgm:cxn modelId="{A0A889A4-AD41-44CA-BC43-9B42E2132E15}" srcId="{1BA69929-FC69-404D-93B9-C45C934FE885}" destId="{842B7254-65DB-4A33-871A-9A78FF59225E}" srcOrd="1" destOrd="0" parTransId="{9B8DC837-5825-4003-B129-2DA292111F74}" sibTransId="{91DC0906-F2C3-4DD0-B47C-7A1B59DA5F84}"/>
    <dgm:cxn modelId="{B129D2B0-7AA1-4489-80CB-F13EC0C27287}" type="presOf" srcId="{A2C03004-1771-423F-97C9-4F741A958F10}" destId="{34A4B76D-1717-47B4-A8E5-F1697676A8C2}" srcOrd="0" destOrd="0" presId="urn:microsoft.com/office/officeart/2005/8/layout/hierarchy2"/>
    <dgm:cxn modelId="{6F5FA3B6-3684-4953-BB48-C61A821F92D4}" type="presOf" srcId="{7C4ABDBE-5108-4218-A204-0C64674B3CF5}" destId="{CF07E111-8082-46DC-967B-3D34CA7A705F}" srcOrd="1" destOrd="0" presId="urn:microsoft.com/office/officeart/2005/8/layout/hierarchy2"/>
    <dgm:cxn modelId="{D2485FBB-8B1E-4058-AD06-217E8D7EA95A}" type="presOf" srcId="{F68F769A-7608-4818-BA88-9D3D08070E6A}" destId="{57EE13C1-BE82-460A-A2E4-71A8F00CB9A9}" srcOrd="0" destOrd="0" presId="urn:microsoft.com/office/officeart/2005/8/layout/hierarchy2"/>
    <dgm:cxn modelId="{810820C1-3DF1-474F-ADF9-E28F3EB5DAEC}" type="presOf" srcId="{9B8DC837-5825-4003-B129-2DA292111F74}" destId="{DAB550CC-51B5-43E1-8E93-26241E42A12C}" srcOrd="0" destOrd="0" presId="urn:microsoft.com/office/officeart/2005/8/layout/hierarchy2"/>
    <dgm:cxn modelId="{7B9BCDCB-7A33-4D16-B578-A7F42F21841B}" srcId="{1BA69929-FC69-404D-93B9-C45C934FE885}" destId="{21DCA059-F735-4666-BC8F-6D7767286922}" srcOrd="0" destOrd="0" parTransId="{0F67AB8C-AFAB-4AAF-97C3-76E9A82C71B5}" sibTransId="{0A3F60DE-7F02-49FF-B1A2-B131CBD34151}"/>
    <dgm:cxn modelId="{7DE044D4-1E5D-40C1-93E8-D220190A4FCD}" type="presOf" srcId="{E78E0492-6B1B-4AD7-87FD-4000D2E3BFB1}" destId="{5951C274-0B64-494F-9A0E-A64738199339}" srcOrd="0" destOrd="0" presId="urn:microsoft.com/office/officeart/2005/8/layout/hierarchy2"/>
    <dgm:cxn modelId="{6F8BA8E4-8714-43FA-889D-B03EF869BC50}" srcId="{83660F24-F89B-4CC1-B4BB-0D70DD44863A}" destId="{D9832E52-DBFD-4F24-8D9F-6AD8568187CF}" srcOrd="1" destOrd="0" parTransId="{7C4ABDBE-5108-4218-A204-0C64674B3CF5}" sibTransId="{94854F9C-A5CC-42FA-B983-A7DC26235608}"/>
    <dgm:cxn modelId="{D69A94E5-155F-484F-A3E7-9310A3006339}" type="presOf" srcId="{842B7254-65DB-4A33-871A-9A78FF59225E}" destId="{F837A321-0F23-419F-913C-91891A8C24D3}" srcOrd="0" destOrd="0" presId="urn:microsoft.com/office/officeart/2005/8/layout/hierarchy2"/>
    <dgm:cxn modelId="{4FE4F8F4-AEBF-48DF-B015-2EA6DB7F455B}" type="presOf" srcId="{0F67AB8C-AFAB-4AAF-97C3-76E9A82C71B5}" destId="{B00109F2-D0D6-418D-B95A-EAC9624973E1}" srcOrd="0" destOrd="0" presId="urn:microsoft.com/office/officeart/2005/8/layout/hierarchy2"/>
    <dgm:cxn modelId="{62BD03F8-5922-4EBC-AD94-444F32EF414F}" type="presOf" srcId="{83660F24-F89B-4CC1-B4BB-0D70DD44863A}" destId="{94F1E085-167B-45E2-916E-46D5612E025D}" srcOrd="0" destOrd="0" presId="urn:microsoft.com/office/officeart/2005/8/layout/hierarchy2"/>
    <dgm:cxn modelId="{BA29BCF8-B494-4D6F-B623-42B5C412DEBB}" type="presOf" srcId="{713D0B42-153E-47D9-9932-F9B529414CAF}" destId="{7306E39D-4328-41D2-B08E-675C2DC58411}" srcOrd="0" destOrd="0" presId="urn:microsoft.com/office/officeart/2005/8/layout/hierarchy2"/>
    <dgm:cxn modelId="{3CB1E235-4616-4F23-96C1-18D57E183DBE}" type="presParOf" srcId="{4259A8AB-09F0-4EF7-9A8E-D826E1366976}" destId="{32BB36AD-E053-42E9-AA79-DD922FD51151}" srcOrd="0" destOrd="0" presId="urn:microsoft.com/office/officeart/2005/8/layout/hierarchy2"/>
    <dgm:cxn modelId="{D0DE3678-37B1-4875-A09A-D289263DEA07}" type="presParOf" srcId="{32BB36AD-E053-42E9-AA79-DD922FD51151}" destId="{94F1E085-167B-45E2-916E-46D5612E025D}" srcOrd="0" destOrd="0" presId="urn:microsoft.com/office/officeart/2005/8/layout/hierarchy2"/>
    <dgm:cxn modelId="{DFFABAB0-E5FC-4388-B32E-02B4D2860C51}" type="presParOf" srcId="{32BB36AD-E053-42E9-AA79-DD922FD51151}" destId="{ED110720-8910-43E1-995A-C2C315EFC6E5}" srcOrd="1" destOrd="0" presId="urn:microsoft.com/office/officeart/2005/8/layout/hierarchy2"/>
    <dgm:cxn modelId="{91A4BAC0-D1E8-4CDA-92ED-B97B9F943F0E}" type="presParOf" srcId="{ED110720-8910-43E1-995A-C2C315EFC6E5}" destId="{5951C274-0B64-494F-9A0E-A64738199339}" srcOrd="0" destOrd="0" presId="urn:microsoft.com/office/officeart/2005/8/layout/hierarchy2"/>
    <dgm:cxn modelId="{B6B0B937-F96F-425B-A09F-93506D573102}" type="presParOf" srcId="{5951C274-0B64-494F-9A0E-A64738199339}" destId="{81927085-BC5D-4C5D-BD52-DF7F4E2D36BF}" srcOrd="0" destOrd="0" presId="urn:microsoft.com/office/officeart/2005/8/layout/hierarchy2"/>
    <dgm:cxn modelId="{0B7088A6-2768-4693-B346-9A6ABAACB72D}" type="presParOf" srcId="{ED110720-8910-43E1-995A-C2C315EFC6E5}" destId="{8F3F3B4D-D335-4811-9641-C4D5F291BE63}" srcOrd="1" destOrd="0" presId="urn:microsoft.com/office/officeart/2005/8/layout/hierarchy2"/>
    <dgm:cxn modelId="{66FA4DA9-53BC-4E4E-A7A5-C263C0FE7C6F}" type="presParOf" srcId="{8F3F3B4D-D335-4811-9641-C4D5F291BE63}" destId="{8BDFB7C2-6A71-4BE2-B0A3-A37B308427C0}" srcOrd="0" destOrd="0" presId="urn:microsoft.com/office/officeart/2005/8/layout/hierarchy2"/>
    <dgm:cxn modelId="{80092D42-CF78-42FE-A88E-2D169AD22E57}" type="presParOf" srcId="{8F3F3B4D-D335-4811-9641-C4D5F291BE63}" destId="{F41C7C1D-8FB4-46AE-AD7B-C90B1AAAFCFF}" srcOrd="1" destOrd="0" presId="urn:microsoft.com/office/officeart/2005/8/layout/hierarchy2"/>
    <dgm:cxn modelId="{B4FF5128-3C05-453E-B764-366846326921}" type="presParOf" srcId="{F41C7C1D-8FB4-46AE-AD7B-C90B1AAAFCFF}" destId="{B00109F2-D0D6-418D-B95A-EAC9624973E1}" srcOrd="0" destOrd="0" presId="urn:microsoft.com/office/officeart/2005/8/layout/hierarchy2"/>
    <dgm:cxn modelId="{1F2AFCF3-5A4B-421D-A241-526ADFBE1BB1}" type="presParOf" srcId="{B00109F2-D0D6-418D-B95A-EAC9624973E1}" destId="{2569FA28-92CE-48DA-B0C8-A45CECC44522}" srcOrd="0" destOrd="0" presId="urn:microsoft.com/office/officeart/2005/8/layout/hierarchy2"/>
    <dgm:cxn modelId="{5D915191-B45F-403E-A5DA-8D2B44D06F1B}" type="presParOf" srcId="{F41C7C1D-8FB4-46AE-AD7B-C90B1AAAFCFF}" destId="{6CDF8909-27AB-4629-AC60-AC5A20E733E9}" srcOrd="1" destOrd="0" presId="urn:microsoft.com/office/officeart/2005/8/layout/hierarchy2"/>
    <dgm:cxn modelId="{0F0850C3-95F2-40B4-AAE6-00D4B3083641}" type="presParOf" srcId="{6CDF8909-27AB-4629-AC60-AC5A20E733E9}" destId="{7E05251D-3631-402E-90E2-F46D1592C33E}" srcOrd="0" destOrd="0" presId="urn:microsoft.com/office/officeart/2005/8/layout/hierarchy2"/>
    <dgm:cxn modelId="{B48E122A-7C31-43E9-98C8-C686607FBA93}" type="presParOf" srcId="{6CDF8909-27AB-4629-AC60-AC5A20E733E9}" destId="{228EB38B-0FE0-4497-8A6D-79D968F887C0}" srcOrd="1" destOrd="0" presId="urn:microsoft.com/office/officeart/2005/8/layout/hierarchy2"/>
    <dgm:cxn modelId="{290B2D7E-36BF-4D1C-A6F3-0A0197844019}" type="presParOf" srcId="{F41C7C1D-8FB4-46AE-AD7B-C90B1AAAFCFF}" destId="{DAB550CC-51B5-43E1-8E93-26241E42A12C}" srcOrd="2" destOrd="0" presId="urn:microsoft.com/office/officeart/2005/8/layout/hierarchy2"/>
    <dgm:cxn modelId="{FDEB4D04-FC08-4C04-9600-1E924FBE2279}" type="presParOf" srcId="{DAB550CC-51B5-43E1-8E93-26241E42A12C}" destId="{5920E6F8-B3F6-49C4-994A-5538DF74592E}" srcOrd="0" destOrd="0" presId="urn:microsoft.com/office/officeart/2005/8/layout/hierarchy2"/>
    <dgm:cxn modelId="{60B5A1C1-4F28-4043-9EFD-B2582F80B343}" type="presParOf" srcId="{F41C7C1D-8FB4-46AE-AD7B-C90B1AAAFCFF}" destId="{BED9DAD0-5476-4556-9BBB-C1FA47251700}" srcOrd="3" destOrd="0" presId="urn:microsoft.com/office/officeart/2005/8/layout/hierarchy2"/>
    <dgm:cxn modelId="{941828A7-F8DA-44E7-A706-3CB0D1FF32CC}" type="presParOf" srcId="{BED9DAD0-5476-4556-9BBB-C1FA47251700}" destId="{F837A321-0F23-419F-913C-91891A8C24D3}" srcOrd="0" destOrd="0" presId="urn:microsoft.com/office/officeart/2005/8/layout/hierarchy2"/>
    <dgm:cxn modelId="{7E7C9792-3CB7-4E5C-ABFC-F1E87B5C67B0}" type="presParOf" srcId="{BED9DAD0-5476-4556-9BBB-C1FA47251700}" destId="{2995BB42-CC9B-4C63-B576-6B1735867666}" srcOrd="1" destOrd="0" presId="urn:microsoft.com/office/officeart/2005/8/layout/hierarchy2"/>
    <dgm:cxn modelId="{C4D17E10-66D8-486A-9894-679FCBCBDDF1}" type="presParOf" srcId="{F41C7C1D-8FB4-46AE-AD7B-C90B1AAAFCFF}" destId="{DB71DF7C-D544-4170-B053-903FB21FAD77}" srcOrd="4" destOrd="0" presId="urn:microsoft.com/office/officeart/2005/8/layout/hierarchy2"/>
    <dgm:cxn modelId="{0023B4B6-F23A-4B63-AD4C-32C7005BF0AD}" type="presParOf" srcId="{DB71DF7C-D544-4170-B053-903FB21FAD77}" destId="{92E84208-0676-4213-BC06-E2AFB3F6E6CA}" srcOrd="0" destOrd="0" presId="urn:microsoft.com/office/officeart/2005/8/layout/hierarchy2"/>
    <dgm:cxn modelId="{0768FCDA-B221-4B78-B714-4EB4A1DB4263}" type="presParOf" srcId="{F41C7C1D-8FB4-46AE-AD7B-C90B1AAAFCFF}" destId="{15B28011-3975-4877-9EE4-83C7B9C182CC}" srcOrd="5" destOrd="0" presId="urn:microsoft.com/office/officeart/2005/8/layout/hierarchy2"/>
    <dgm:cxn modelId="{E44923B7-8C9E-4F40-A5E1-1C578D7B5523}" type="presParOf" srcId="{15B28011-3975-4877-9EE4-83C7B9C182CC}" destId="{861B91E1-2CC2-42E2-8123-9492C4443E2A}" srcOrd="0" destOrd="0" presId="urn:microsoft.com/office/officeart/2005/8/layout/hierarchy2"/>
    <dgm:cxn modelId="{D29456B5-E409-4248-B2DA-316A1075D679}" type="presParOf" srcId="{15B28011-3975-4877-9EE4-83C7B9C182CC}" destId="{93BEAC90-2CB4-4C80-A9F9-CD941DE882BF}" srcOrd="1" destOrd="0" presId="urn:microsoft.com/office/officeart/2005/8/layout/hierarchy2"/>
    <dgm:cxn modelId="{943CE82A-5290-4ECF-B4DC-5668B5767CFF}" type="presParOf" srcId="{ED110720-8910-43E1-995A-C2C315EFC6E5}" destId="{335A94B5-5E2D-417C-83ED-9889065A5493}" srcOrd="2" destOrd="0" presId="urn:microsoft.com/office/officeart/2005/8/layout/hierarchy2"/>
    <dgm:cxn modelId="{339CAF0D-B7BE-46FA-8794-C6531B85E12A}" type="presParOf" srcId="{335A94B5-5E2D-417C-83ED-9889065A5493}" destId="{CF07E111-8082-46DC-967B-3D34CA7A705F}" srcOrd="0" destOrd="0" presId="urn:microsoft.com/office/officeart/2005/8/layout/hierarchy2"/>
    <dgm:cxn modelId="{EE9D0821-EB50-4A27-97B8-11BA20750B7F}" type="presParOf" srcId="{ED110720-8910-43E1-995A-C2C315EFC6E5}" destId="{D2D1A1A5-2886-4D76-AC10-68E2A0F66F00}" srcOrd="3" destOrd="0" presId="urn:microsoft.com/office/officeart/2005/8/layout/hierarchy2"/>
    <dgm:cxn modelId="{D3A2D528-B5B0-4CAF-B9AB-27E166F425C2}" type="presParOf" srcId="{D2D1A1A5-2886-4D76-AC10-68E2A0F66F00}" destId="{7A7A9C30-19E8-489A-8225-B1561C1B11F7}" srcOrd="0" destOrd="0" presId="urn:microsoft.com/office/officeart/2005/8/layout/hierarchy2"/>
    <dgm:cxn modelId="{D2E0AA01-3D1F-4051-BD98-B505785D44A0}" type="presParOf" srcId="{D2D1A1A5-2886-4D76-AC10-68E2A0F66F00}" destId="{8C86CBEC-CE00-4C4F-B2D3-BEC498823324}" srcOrd="1" destOrd="0" presId="urn:microsoft.com/office/officeart/2005/8/layout/hierarchy2"/>
    <dgm:cxn modelId="{7C4381E5-4274-4E60-9148-F9CB492AE857}" type="presParOf" srcId="{8C86CBEC-CE00-4C4F-B2D3-BEC498823324}" destId="{57EE13C1-BE82-460A-A2E4-71A8F00CB9A9}" srcOrd="0" destOrd="0" presId="urn:microsoft.com/office/officeart/2005/8/layout/hierarchy2"/>
    <dgm:cxn modelId="{88689F40-D7BF-4146-9607-734E12C75732}" type="presParOf" srcId="{57EE13C1-BE82-460A-A2E4-71A8F00CB9A9}" destId="{316DC66F-AD1B-4F63-992F-A6A6905BC93B}" srcOrd="0" destOrd="0" presId="urn:microsoft.com/office/officeart/2005/8/layout/hierarchy2"/>
    <dgm:cxn modelId="{2A527671-66DF-4C21-B730-C2086C16E0F6}" type="presParOf" srcId="{8C86CBEC-CE00-4C4F-B2D3-BEC498823324}" destId="{4AE46E4B-37FB-4072-ADC6-BF38603D8BF8}" srcOrd="1" destOrd="0" presId="urn:microsoft.com/office/officeart/2005/8/layout/hierarchy2"/>
    <dgm:cxn modelId="{2F9D48E8-616B-422E-84BC-C2C215E80107}" type="presParOf" srcId="{4AE46E4B-37FB-4072-ADC6-BF38603D8BF8}" destId="{34A4B76D-1717-47B4-A8E5-F1697676A8C2}" srcOrd="0" destOrd="0" presId="urn:microsoft.com/office/officeart/2005/8/layout/hierarchy2"/>
    <dgm:cxn modelId="{83058426-0D47-426D-A6CD-1ED1C5613646}" type="presParOf" srcId="{4AE46E4B-37FB-4072-ADC6-BF38603D8BF8}" destId="{4DE03D67-1CB8-4013-B3B5-E979EC6D748D}" srcOrd="1" destOrd="0" presId="urn:microsoft.com/office/officeart/2005/8/layout/hierarchy2"/>
    <dgm:cxn modelId="{CEB28B2B-0A9F-45FB-BF59-9FEB80641BD0}" type="presParOf" srcId="{8C86CBEC-CE00-4C4F-B2D3-BEC498823324}" destId="{7306E39D-4328-41D2-B08E-675C2DC58411}" srcOrd="2" destOrd="0" presId="urn:microsoft.com/office/officeart/2005/8/layout/hierarchy2"/>
    <dgm:cxn modelId="{5A08C2B2-DCC2-4B15-A76A-A4339BD09A7F}" type="presParOf" srcId="{7306E39D-4328-41D2-B08E-675C2DC58411}" destId="{383DE808-5837-4355-8AAC-D540D22250C0}" srcOrd="0" destOrd="0" presId="urn:microsoft.com/office/officeart/2005/8/layout/hierarchy2"/>
    <dgm:cxn modelId="{10829F82-FDCB-40AF-BD61-F57582DBA743}" type="presParOf" srcId="{8C86CBEC-CE00-4C4F-B2D3-BEC498823324}" destId="{E9E7A7C6-8B86-4298-B795-52B00C193CB1}" srcOrd="3" destOrd="0" presId="urn:microsoft.com/office/officeart/2005/8/layout/hierarchy2"/>
    <dgm:cxn modelId="{6E474EFA-DAF3-45AB-ADBD-381734790E6A}" type="presParOf" srcId="{E9E7A7C6-8B86-4298-B795-52B00C193CB1}" destId="{12FFA0EF-20B7-4EB4-9D4C-ED340750F2A2}" srcOrd="0" destOrd="0" presId="urn:microsoft.com/office/officeart/2005/8/layout/hierarchy2"/>
    <dgm:cxn modelId="{31FF752E-38F8-4539-A860-4CA24225267B}" type="presParOf" srcId="{E9E7A7C6-8B86-4298-B795-52B00C193CB1}" destId="{80BBF5AF-7D05-44B4-86AB-A72E3BF47934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4F1E085-167B-45E2-916E-46D5612E025D}">
      <dsp:nvSpPr>
        <dsp:cNvPr id="0" name=""/>
        <dsp:cNvSpPr/>
      </dsp:nvSpPr>
      <dsp:spPr>
        <a:xfrm>
          <a:off x="838199" y="1373196"/>
          <a:ext cx="1060735" cy="5303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輔導</a:t>
          </a:r>
        </a:p>
      </dsp:txBody>
      <dsp:txXfrm>
        <a:off x="853733" y="1388730"/>
        <a:ext cx="1029667" cy="499299"/>
      </dsp:txXfrm>
    </dsp:sp>
    <dsp:sp modelId="{5951C274-0B64-494F-9A0E-A64738199339}">
      <dsp:nvSpPr>
        <dsp:cNvPr id="0" name=""/>
        <dsp:cNvSpPr/>
      </dsp:nvSpPr>
      <dsp:spPr>
        <a:xfrm rot="17945813">
          <a:off x="1674823" y="1241116"/>
          <a:ext cx="872516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872516" y="1606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2089269" y="1235366"/>
        <a:ext cx="43625" cy="43625"/>
      </dsp:txXfrm>
    </dsp:sp>
    <dsp:sp modelId="{8BDFB7C2-6A71-4BE2-B0A3-A37B308427C0}">
      <dsp:nvSpPr>
        <dsp:cNvPr id="0" name=""/>
        <dsp:cNvSpPr/>
      </dsp:nvSpPr>
      <dsp:spPr>
        <a:xfrm>
          <a:off x="2323229" y="610793"/>
          <a:ext cx="1060735" cy="530367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第五主題</a:t>
          </a:r>
          <a:endParaRPr lang="en-US" altLang="zh-TW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晉級的國中生</a:t>
          </a:r>
        </a:p>
      </dsp:txBody>
      <dsp:txXfrm>
        <a:off x="2338763" y="626327"/>
        <a:ext cx="1029667" cy="499299"/>
      </dsp:txXfrm>
    </dsp:sp>
    <dsp:sp modelId="{B00109F2-D0D6-418D-B95A-EAC9624973E1}">
      <dsp:nvSpPr>
        <dsp:cNvPr id="0" name=""/>
        <dsp:cNvSpPr/>
      </dsp:nvSpPr>
      <dsp:spPr>
        <a:xfrm rot="18205615">
          <a:off x="3219696" y="554664"/>
          <a:ext cx="731498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731498" y="16062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567158" y="552439"/>
        <a:ext cx="36574" cy="36574"/>
      </dsp:txXfrm>
    </dsp:sp>
    <dsp:sp modelId="{7E05251D-3631-402E-90E2-F46D1592C33E}">
      <dsp:nvSpPr>
        <dsp:cNvPr id="0" name=""/>
        <dsp:cNvSpPr/>
      </dsp:nvSpPr>
      <dsp:spPr>
        <a:xfrm>
          <a:off x="3786927" y="292"/>
          <a:ext cx="1255040" cy="530367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第一單元</a:t>
          </a:r>
          <a:endParaRPr lang="en-US" altLang="zh-TW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國中有意思</a:t>
          </a:r>
        </a:p>
      </dsp:txBody>
      <dsp:txXfrm>
        <a:off x="3802461" y="15826"/>
        <a:ext cx="1223972" cy="499299"/>
      </dsp:txXfrm>
    </dsp:sp>
    <dsp:sp modelId="{DAB550CC-51B5-43E1-8E93-26241E42A12C}">
      <dsp:nvSpPr>
        <dsp:cNvPr id="0" name=""/>
        <dsp:cNvSpPr/>
      </dsp:nvSpPr>
      <dsp:spPr>
        <a:xfrm rot="233978">
          <a:off x="3383480" y="874134"/>
          <a:ext cx="418155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418155" y="16062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582104" y="879742"/>
        <a:ext cx="20907" cy="20907"/>
      </dsp:txXfrm>
    </dsp:sp>
    <dsp:sp modelId="{F837A321-0F23-419F-913C-91891A8C24D3}">
      <dsp:nvSpPr>
        <dsp:cNvPr id="0" name=""/>
        <dsp:cNvSpPr/>
      </dsp:nvSpPr>
      <dsp:spPr>
        <a:xfrm>
          <a:off x="3801151" y="639231"/>
          <a:ext cx="1269265" cy="530367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第二單元</a:t>
          </a:r>
          <a:endParaRPr lang="en-US" altLang="zh-TW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國中方程式</a:t>
          </a:r>
        </a:p>
      </dsp:txBody>
      <dsp:txXfrm>
        <a:off x="3816685" y="654765"/>
        <a:ext cx="1238197" cy="499299"/>
      </dsp:txXfrm>
    </dsp:sp>
    <dsp:sp modelId="{DB71DF7C-D544-4170-B053-903FB21FAD77}">
      <dsp:nvSpPr>
        <dsp:cNvPr id="0" name=""/>
        <dsp:cNvSpPr/>
      </dsp:nvSpPr>
      <dsp:spPr>
        <a:xfrm rot="3310531">
          <a:off x="3224617" y="1164876"/>
          <a:ext cx="742988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742988" y="16062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577536" y="1162363"/>
        <a:ext cx="37149" cy="37149"/>
      </dsp:txXfrm>
    </dsp:sp>
    <dsp:sp modelId="{861B91E1-2CC2-42E2-8123-9492C4443E2A}">
      <dsp:nvSpPr>
        <dsp:cNvPr id="0" name=""/>
        <dsp:cNvSpPr/>
      </dsp:nvSpPr>
      <dsp:spPr>
        <a:xfrm>
          <a:off x="3808258" y="1220716"/>
          <a:ext cx="1254478" cy="530367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第三單元</a:t>
          </a:r>
          <a:endParaRPr lang="en-US" altLang="zh-TW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學習快易通</a:t>
          </a:r>
        </a:p>
      </dsp:txBody>
      <dsp:txXfrm>
        <a:off x="3823792" y="1236250"/>
        <a:ext cx="1223410" cy="499299"/>
      </dsp:txXfrm>
    </dsp:sp>
    <dsp:sp modelId="{335A94B5-5E2D-417C-83ED-9889065A5493}">
      <dsp:nvSpPr>
        <dsp:cNvPr id="0" name=""/>
        <dsp:cNvSpPr/>
      </dsp:nvSpPr>
      <dsp:spPr>
        <a:xfrm rot="3654187">
          <a:off x="1674823" y="2003520"/>
          <a:ext cx="872516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872516" y="1606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2089269" y="1997769"/>
        <a:ext cx="43625" cy="43625"/>
      </dsp:txXfrm>
    </dsp:sp>
    <dsp:sp modelId="{7A7A9C30-19E8-489A-8225-B1561C1B11F7}">
      <dsp:nvSpPr>
        <dsp:cNvPr id="0" name=""/>
        <dsp:cNvSpPr/>
      </dsp:nvSpPr>
      <dsp:spPr>
        <a:xfrm>
          <a:off x="2323229" y="2135600"/>
          <a:ext cx="1060735" cy="530367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第六主題</a:t>
          </a:r>
          <a:endParaRPr lang="en-US" altLang="zh-TW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生涯尋寶趣</a:t>
          </a:r>
        </a:p>
      </dsp:txBody>
      <dsp:txXfrm>
        <a:off x="2338763" y="2151134"/>
        <a:ext cx="1029667" cy="499299"/>
      </dsp:txXfrm>
    </dsp:sp>
    <dsp:sp modelId="{57EE13C1-BE82-460A-A2E4-71A8F00CB9A9}">
      <dsp:nvSpPr>
        <dsp:cNvPr id="0" name=""/>
        <dsp:cNvSpPr/>
      </dsp:nvSpPr>
      <dsp:spPr>
        <a:xfrm rot="19574296">
          <a:off x="3340929" y="2242907"/>
          <a:ext cx="510364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510364" y="16062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583352" y="2246210"/>
        <a:ext cx="25518" cy="25518"/>
      </dsp:txXfrm>
    </dsp:sp>
    <dsp:sp modelId="{34A4B76D-1717-47B4-A8E5-F1697676A8C2}">
      <dsp:nvSpPr>
        <dsp:cNvPr id="0" name=""/>
        <dsp:cNvSpPr/>
      </dsp:nvSpPr>
      <dsp:spPr>
        <a:xfrm>
          <a:off x="3808258" y="1851970"/>
          <a:ext cx="1283489" cy="530367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第一單元</a:t>
          </a:r>
          <a:endParaRPr lang="en-US" altLang="zh-TW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生涯尋寶我最行</a:t>
          </a:r>
        </a:p>
      </dsp:txBody>
      <dsp:txXfrm>
        <a:off x="3823792" y="1867504"/>
        <a:ext cx="1252421" cy="499299"/>
      </dsp:txXfrm>
    </dsp:sp>
    <dsp:sp modelId="{7306E39D-4328-41D2-B08E-675C2DC58411}">
      <dsp:nvSpPr>
        <dsp:cNvPr id="0" name=""/>
        <dsp:cNvSpPr/>
      </dsp:nvSpPr>
      <dsp:spPr>
        <a:xfrm rot="2142401">
          <a:off x="3334851" y="2537202"/>
          <a:ext cx="522519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522519" y="16062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583048" y="2540201"/>
        <a:ext cx="26125" cy="26125"/>
      </dsp:txXfrm>
    </dsp:sp>
    <dsp:sp modelId="{12FFA0EF-20B7-4EB4-9D4C-ED340750F2A2}">
      <dsp:nvSpPr>
        <dsp:cNvPr id="0" name=""/>
        <dsp:cNvSpPr/>
      </dsp:nvSpPr>
      <dsp:spPr>
        <a:xfrm>
          <a:off x="3808258" y="2440561"/>
          <a:ext cx="1306666" cy="530367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第二單元</a:t>
          </a:r>
          <a:endParaRPr lang="en-US" altLang="zh-TW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我的生涯多寶閣</a:t>
          </a:r>
        </a:p>
      </dsp:txBody>
      <dsp:txXfrm>
        <a:off x="3823792" y="2456095"/>
        <a:ext cx="1275598" cy="4992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13</Pages>
  <Words>1215</Words>
  <Characters>6931</Characters>
  <Application>Microsoft Office Word</Application>
  <DocSecurity>0</DocSecurity>
  <Lines>57</Lines>
  <Paragraphs>16</Paragraphs>
  <ScaleCrop>false</ScaleCrop>
  <Company/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67</cp:revision>
  <cp:lastPrinted>2018-11-20T02:54:00Z</cp:lastPrinted>
  <dcterms:created xsi:type="dcterms:W3CDTF">2021-06-13T03:44:00Z</dcterms:created>
  <dcterms:modified xsi:type="dcterms:W3CDTF">2022-06-23T00:06:00Z</dcterms:modified>
</cp:coreProperties>
</file>